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BF1C3" w14:textId="77777777" w:rsidR="00B52FEE" w:rsidRDefault="007E043C">
      <w:pPr>
        <w:jc w:val="center"/>
        <w:rPr>
          <w:rFonts w:ascii="Tahoma" w:hAnsi="Tahoma" w:cs="Tahoma"/>
          <w:b/>
          <w:sz w:val="48"/>
        </w:rPr>
      </w:pPr>
      <w:r>
        <w:rPr>
          <w:rFonts w:ascii="Tahoma" w:hAnsi="Tahoma" w:cs="Tahoma"/>
          <w:b/>
          <w:sz w:val="48"/>
        </w:rPr>
        <w:t>COMUNE DI VILLE DI FIEMME</w:t>
      </w:r>
    </w:p>
    <w:p w14:paraId="6B8695C9" w14:textId="77777777" w:rsidR="00B52FEE" w:rsidRDefault="007E043C">
      <w:pPr>
        <w:jc w:val="center"/>
        <w:rPr>
          <w:rFonts w:ascii="Tahoma" w:hAnsi="Tahoma" w:cs="Tahoma"/>
          <w:sz w:val="20"/>
        </w:rPr>
      </w:pPr>
      <w:r>
        <w:rPr>
          <w:rFonts w:ascii="Tahoma" w:hAnsi="Tahoma" w:cs="Tahoma"/>
          <w:sz w:val="40"/>
        </w:rPr>
        <w:t>Provincia di Trento</w:t>
      </w:r>
    </w:p>
    <w:p w14:paraId="252D38F5" w14:textId="77777777" w:rsidR="00B52FEE" w:rsidRDefault="00B52FEE">
      <w:pPr>
        <w:rPr>
          <w:rFonts w:ascii="Arial" w:hAnsi="Arial" w:cs="Arial"/>
          <w:b/>
          <w:bCs/>
          <w:i/>
          <w:iCs/>
        </w:rPr>
      </w:pPr>
    </w:p>
    <w:p w14:paraId="52EEC913" w14:textId="77777777" w:rsidR="00B52FEE" w:rsidRDefault="00B52FEE">
      <w:pPr>
        <w:jc w:val="center"/>
        <w:rPr>
          <w:rFonts w:ascii="Arial" w:hAnsi="Arial" w:cs="Arial"/>
          <w:b/>
          <w:bCs/>
        </w:rPr>
      </w:pPr>
    </w:p>
    <w:p w14:paraId="2DA4AEFA" w14:textId="77777777" w:rsidR="00B52FEE" w:rsidRDefault="007E043C">
      <w:pPr>
        <w:jc w:val="center"/>
        <w:rPr>
          <w:rFonts w:ascii="Arial" w:hAnsi="Arial" w:cs="Arial"/>
          <w:b/>
          <w:bCs/>
          <w:szCs w:val="24"/>
        </w:rPr>
      </w:pPr>
      <w:r>
        <w:rPr>
          <w:rFonts w:ascii="Arial" w:hAnsi="Arial" w:cs="Arial"/>
          <w:b/>
          <w:bCs/>
          <w:szCs w:val="24"/>
        </w:rPr>
        <w:t>DECRETO DEL COMMISSARIO STRAORDINARIO</w:t>
      </w:r>
    </w:p>
    <w:p w14:paraId="21D974D4" w14:textId="77777777" w:rsidR="00B52FEE" w:rsidRDefault="00B52FEE">
      <w:pPr>
        <w:jc w:val="center"/>
        <w:rPr>
          <w:rFonts w:ascii="Arial" w:hAnsi="Arial" w:cs="Arial"/>
          <w:b/>
          <w:bCs/>
          <w:szCs w:val="24"/>
        </w:rPr>
      </w:pPr>
    </w:p>
    <w:p w14:paraId="2E63B1D9" w14:textId="77777777" w:rsidR="00B52FEE" w:rsidRDefault="007E043C">
      <w:pPr>
        <w:jc w:val="center"/>
      </w:pPr>
      <w:r>
        <w:rPr>
          <w:rFonts w:ascii="Arial" w:hAnsi="Arial" w:cs="Arial"/>
          <w:b/>
          <w:bCs/>
          <w:szCs w:val="24"/>
        </w:rPr>
        <w:t>n. 18 di data 27.01.2020</w:t>
      </w:r>
    </w:p>
    <w:p w14:paraId="41AA9A96" w14:textId="77777777" w:rsidR="00B52FEE" w:rsidRDefault="00B52FEE">
      <w:pPr>
        <w:jc w:val="center"/>
        <w:rPr>
          <w:rFonts w:ascii="Arial" w:hAnsi="Arial" w:cs="Arial"/>
          <w:b/>
          <w:bCs/>
          <w:szCs w:val="24"/>
        </w:rPr>
      </w:pPr>
    </w:p>
    <w:p w14:paraId="48F954A4" w14:textId="77777777" w:rsidR="00B52FEE" w:rsidRDefault="00B52FEE">
      <w:pPr>
        <w:jc w:val="center"/>
        <w:rPr>
          <w:rFonts w:ascii="Arial" w:hAnsi="Arial" w:cs="Arial"/>
          <w:b/>
          <w:bCs/>
          <w:szCs w:val="24"/>
        </w:rPr>
      </w:pPr>
    </w:p>
    <w:p w14:paraId="203103DA" w14:textId="77777777" w:rsidR="00B52FEE" w:rsidRDefault="007E043C">
      <w:pPr>
        <w:ind w:left="1440" w:hanging="1440"/>
        <w:jc w:val="both"/>
        <w:rPr>
          <w:rFonts w:ascii="Arial" w:hAnsi="Arial" w:cs="Arial"/>
          <w:szCs w:val="24"/>
        </w:rPr>
      </w:pPr>
      <w:r>
        <w:rPr>
          <w:rFonts w:ascii="Arial" w:hAnsi="Arial" w:cs="Arial"/>
          <w:b/>
          <w:bCs/>
          <w:szCs w:val="24"/>
        </w:rPr>
        <w:t>OGGETTO:</w:t>
      </w:r>
      <w:r>
        <w:rPr>
          <w:rFonts w:ascii="Arial" w:hAnsi="Arial" w:cs="Arial"/>
          <w:b/>
          <w:bCs/>
          <w:szCs w:val="24"/>
        </w:rPr>
        <w:tab/>
      </w:r>
      <w:r>
        <w:rPr>
          <w:rFonts w:ascii="Arial" w:hAnsi="Arial" w:cs="Arial"/>
          <w:b/>
          <w:szCs w:val="24"/>
        </w:rPr>
        <w:t>Decreto di nomina del responsabile anticorruzione dell’ente ex art. 1 comma 7 e 8 della L. 190/2012.</w:t>
      </w:r>
    </w:p>
    <w:p w14:paraId="136D87BB" w14:textId="77777777" w:rsidR="00B52FEE" w:rsidRDefault="00B52FEE">
      <w:pPr>
        <w:rPr>
          <w:rFonts w:ascii="Arial" w:hAnsi="Arial" w:cs="Arial"/>
          <w:szCs w:val="24"/>
        </w:rPr>
      </w:pPr>
    </w:p>
    <w:p w14:paraId="6BFCD9FC" w14:textId="77777777" w:rsidR="00B52FEE" w:rsidRDefault="00B52FEE">
      <w:pPr>
        <w:rPr>
          <w:rFonts w:ascii="Arial" w:hAnsi="Arial" w:cs="Arial"/>
          <w:szCs w:val="24"/>
        </w:rPr>
      </w:pPr>
    </w:p>
    <w:p w14:paraId="5E439C92" w14:textId="77777777" w:rsidR="00B52FEE" w:rsidRDefault="00B52FEE">
      <w:pPr>
        <w:rPr>
          <w:rFonts w:ascii="Arial" w:hAnsi="Arial" w:cs="Arial"/>
          <w:szCs w:val="24"/>
        </w:rPr>
      </w:pPr>
    </w:p>
    <w:p w14:paraId="62DA68F9" w14:textId="77777777" w:rsidR="00B52FEE" w:rsidRDefault="007E043C">
      <w:pPr>
        <w:jc w:val="both"/>
      </w:pPr>
      <w:r>
        <w:rPr>
          <w:rFonts w:ascii="Arial" w:hAnsi="Arial" w:cs="Arial"/>
          <w:szCs w:val="24"/>
        </w:rPr>
        <w:t xml:space="preserve">Il giorno </w:t>
      </w:r>
      <w:r>
        <w:rPr>
          <w:rFonts w:ascii="Arial" w:hAnsi="Arial" w:cs="Arial"/>
          <w:b/>
          <w:bCs/>
          <w:szCs w:val="24"/>
        </w:rPr>
        <w:t xml:space="preserve">27 </w:t>
      </w:r>
      <w:r>
        <w:rPr>
          <w:rFonts w:ascii="Arial" w:hAnsi="Arial" w:cs="Arial"/>
          <w:szCs w:val="24"/>
        </w:rPr>
        <w:t>del mese di</w:t>
      </w:r>
      <w:r>
        <w:rPr>
          <w:rFonts w:ascii="Arial" w:hAnsi="Arial" w:cs="Arial"/>
          <w:b/>
          <w:bCs/>
          <w:szCs w:val="24"/>
        </w:rPr>
        <w:t xml:space="preserve"> gennaio </w:t>
      </w:r>
      <w:r>
        <w:rPr>
          <w:rFonts w:ascii="Arial" w:hAnsi="Arial" w:cs="Arial"/>
          <w:szCs w:val="24"/>
        </w:rPr>
        <w:t>dell’anno</w:t>
      </w:r>
      <w:r>
        <w:rPr>
          <w:rFonts w:ascii="Arial" w:hAnsi="Arial" w:cs="Arial"/>
          <w:b/>
          <w:bCs/>
          <w:szCs w:val="24"/>
        </w:rPr>
        <w:t xml:space="preserve"> 2020 </w:t>
      </w:r>
      <w:r>
        <w:rPr>
          <w:rFonts w:ascii="Arial" w:hAnsi="Arial" w:cs="Arial"/>
          <w:szCs w:val="24"/>
        </w:rPr>
        <w:t xml:space="preserve">alle ore </w:t>
      </w:r>
      <w:r>
        <w:rPr>
          <w:rFonts w:ascii="Arial" w:hAnsi="Arial" w:cs="Arial"/>
          <w:b/>
          <w:bCs/>
          <w:szCs w:val="24"/>
        </w:rPr>
        <w:t>14.00</w:t>
      </w:r>
      <w:r>
        <w:rPr>
          <w:rFonts w:ascii="Arial" w:hAnsi="Arial" w:cs="Arial"/>
          <w:szCs w:val="24"/>
        </w:rPr>
        <w:t xml:space="preserve"> presso la Sede municipale del Comune di Ville di Fiemme, visti gli atti di ufficio, </w:t>
      </w:r>
      <w:r>
        <w:rPr>
          <w:rFonts w:ascii="Arial" w:hAnsi="Arial" w:cs="Arial"/>
          <w:b/>
          <w:bCs/>
          <w:szCs w:val="24"/>
        </w:rPr>
        <w:t>il COMMISSARIO STRAORDINARIO</w:t>
      </w:r>
      <w:r>
        <w:rPr>
          <w:rFonts w:ascii="Arial" w:hAnsi="Arial" w:cs="Arial"/>
          <w:szCs w:val="24"/>
        </w:rPr>
        <w:t xml:space="preserve"> dott. Rolando </w:t>
      </w:r>
      <w:proofErr w:type="spellStart"/>
      <w:r>
        <w:rPr>
          <w:rFonts w:ascii="Arial" w:hAnsi="Arial" w:cs="Arial"/>
          <w:szCs w:val="24"/>
        </w:rPr>
        <w:t>Fontan</w:t>
      </w:r>
      <w:proofErr w:type="spellEnd"/>
    </w:p>
    <w:p w14:paraId="6FFA13C9" w14:textId="77777777" w:rsidR="00B52FEE" w:rsidRDefault="00B52FEE">
      <w:pPr>
        <w:jc w:val="center"/>
        <w:rPr>
          <w:rFonts w:ascii="Arial" w:hAnsi="Arial" w:cs="Arial"/>
          <w:b/>
          <w:bCs/>
          <w:szCs w:val="24"/>
        </w:rPr>
      </w:pPr>
    </w:p>
    <w:p w14:paraId="67D60578" w14:textId="77777777" w:rsidR="00B52FEE" w:rsidRDefault="00B52FEE">
      <w:pPr>
        <w:jc w:val="center"/>
        <w:rPr>
          <w:rFonts w:ascii="Arial" w:hAnsi="Arial" w:cs="Arial"/>
          <w:b/>
          <w:bCs/>
          <w:szCs w:val="24"/>
        </w:rPr>
      </w:pPr>
    </w:p>
    <w:p w14:paraId="189CCBC0" w14:textId="77777777" w:rsidR="00B52FEE" w:rsidRDefault="007E043C">
      <w:pPr>
        <w:jc w:val="center"/>
        <w:rPr>
          <w:rFonts w:ascii="Arial" w:hAnsi="Arial" w:cs="Arial"/>
          <w:b/>
          <w:bCs/>
          <w:szCs w:val="24"/>
        </w:rPr>
      </w:pPr>
      <w:r>
        <w:rPr>
          <w:rFonts w:ascii="Arial" w:hAnsi="Arial" w:cs="Arial"/>
          <w:b/>
          <w:bCs/>
          <w:szCs w:val="24"/>
        </w:rPr>
        <w:t>E M A N A</w:t>
      </w:r>
    </w:p>
    <w:p w14:paraId="52414197" w14:textId="77777777" w:rsidR="00B52FEE" w:rsidRDefault="00B52FEE">
      <w:pPr>
        <w:jc w:val="center"/>
        <w:rPr>
          <w:rFonts w:ascii="Arial" w:hAnsi="Arial" w:cs="Arial"/>
          <w:b/>
          <w:bCs/>
          <w:szCs w:val="24"/>
        </w:rPr>
      </w:pPr>
    </w:p>
    <w:p w14:paraId="2C7E2A94" w14:textId="77777777" w:rsidR="00B52FEE" w:rsidRDefault="00B52FEE">
      <w:pPr>
        <w:jc w:val="center"/>
        <w:rPr>
          <w:rFonts w:ascii="Arial" w:hAnsi="Arial" w:cs="Arial"/>
          <w:b/>
          <w:bCs/>
          <w:szCs w:val="24"/>
        </w:rPr>
      </w:pPr>
    </w:p>
    <w:p w14:paraId="7F3438BE" w14:textId="77777777" w:rsidR="00B52FEE" w:rsidRDefault="007E043C">
      <w:pPr>
        <w:rPr>
          <w:rFonts w:ascii="Arial" w:hAnsi="Arial" w:cs="Arial"/>
          <w:szCs w:val="24"/>
        </w:rPr>
      </w:pPr>
      <w:r>
        <w:rPr>
          <w:rFonts w:ascii="Arial" w:hAnsi="Arial" w:cs="Arial"/>
          <w:szCs w:val="24"/>
        </w:rPr>
        <w:t>il decreto in oggetto.</w:t>
      </w:r>
    </w:p>
    <w:p w14:paraId="1171CE15" w14:textId="77777777" w:rsidR="00B52FEE" w:rsidRDefault="00B52FEE">
      <w:pPr>
        <w:rPr>
          <w:rFonts w:ascii="Arial" w:hAnsi="Arial" w:cs="Arial"/>
          <w:szCs w:val="24"/>
        </w:rPr>
      </w:pPr>
    </w:p>
    <w:p w14:paraId="55FBB53F" w14:textId="77777777" w:rsidR="00B52FEE" w:rsidRDefault="00B52FEE">
      <w:pPr>
        <w:rPr>
          <w:rFonts w:ascii="Arial" w:hAnsi="Arial" w:cs="Arial"/>
          <w:szCs w:val="24"/>
        </w:rPr>
      </w:pPr>
    </w:p>
    <w:p w14:paraId="346525E0" w14:textId="77777777" w:rsidR="00B52FEE" w:rsidRDefault="007E043C">
      <w:r>
        <w:rPr>
          <w:rFonts w:ascii="Arial" w:hAnsi="Arial" w:cs="Arial"/>
          <w:szCs w:val="24"/>
        </w:rPr>
        <w:t>Assiste il Segretario f.f. rag. Bonelli Patrizia</w:t>
      </w:r>
    </w:p>
    <w:p w14:paraId="276AE31C" w14:textId="77777777" w:rsidR="00B52FEE" w:rsidRDefault="00B52FEE">
      <w:pPr>
        <w:rPr>
          <w:rFonts w:ascii="Arial" w:hAnsi="Arial" w:cs="Arial"/>
          <w:szCs w:val="24"/>
        </w:rPr>
      </w:pPr>
    </w:p>
    <w:p w14:paraId="4A976FC1" w14:textId="77777777" w:rsidR="00B52FEE" w:rsidRDefault="00B52FEE">
      <w:pPr>
        <w:rPr>
          <w:rFonts w:ascii="Arial" w:hAnsi="Arial" w:cs="Arial"/>
          <w:szCs w:val="24"/>
        </w:rPr>
      </w:pPr>
    </w:p>
    <w:p w14:paraId="2EA71D00" w14:textId="77777777" w:rsidR="00B52FEE" w:rsidRDefault="007E043C">
      <w:pPr>
        <w:pStyle w:val="Standard"/>
        <w:jc w:val="both"/>
        <w:rPr>
          <w:rFonts w:ascii="Arial" w:hAnsi="Arial" w:cs="Arial"/>
          <w:szCs w:val="24"/>
        </w:rPr>
      </w:pPr>
      <w:r>
        <w:rPr>
          <w:rFonts w:ascii="Arial" w:hAnsi="Arial" w:cs="Arial"/>
          <w:szCs w:val="24"/>
          <w:lang w:eastAsia="it-IT"/>
        </w:rPr>
        <w:t>PARERI ISTRUTTORI ai sensi dell’art. 185 della L.R.</w:t>
      </w:r>
      <w:r>
        <w:rPr>
          <w:rFonts w:ascii="Arial" w:hAnsi="Arial" w:cs="Arial"/>
          <w:szCs w:val="24"/>
        </w:rPr>
        <w:t xml:space="preserve"> 03.05.2018, n. 2 </w:t>
      </w:r>
      <w:r>
        <w:rPr>
          <w:rFonts w:ascii="Arial" w:hAnsi="Arial" w:cs="Arial"/>
          <w:i/>
          <w:szCs w:val="24"/>
        </w:rPr>
        <w:t>“Codice degli enti locali della Regione Autonoma Trentino-Alto Adige</w:t>
      </w:r>
      <w:proofErr w:type="gramStart"/>
      <w:r>
        <w:rPr>
          <w:rFonts w:ascii="Arial" w:hAnsi="Arial" w:cs="Arial"/>
          <w:i/>
          <w:szCs w:val="24"/>
        </w:rPr>
        <w:t>”</w:t>
      </w:r>
      <w:r>
        <w:rPr>
          <w:rFonts w:ascii="Arial" w:hAnsi="Arial" w:cs="Arial"/>
          <w:szCs w:val="24"/>
          <w:lang w:eastAsia="it-IT"/>
        </w:rPr>
        <w:t xml:space="preserve"> .</w:t>
      </w:r>
      <w:proofErr w:type="gramEnd"/>
    </w:p>
    <w:p w14:paraId="5C105354" w14:textId="77777777" w:rsidR="00B52FEE" w:rsidRDefault="00B52FEE">
      <w:pPr>
        <w:rPr>
          <w:rFonts w:ascii="Arial" w:hAnsi="Arial" w:cs="Arial"/>
          <w:szCs w:val="24"/>
        </w:rPr>
      </w:pPr>
    </w:p>
    <w:p w14:paraId="79599E8B" w14:textId="77777777" w:rsidR="00B52FEE" w:rsidRDefault="00B52FEE">
      <w:pPr>
        <w:rPr>
          <w:rFonts w:ascii="Arial" w:hAnsi="Arial" w:cs="Arial"/>
          <w:szCs w:val="24"/>
        </w:rPr>
      </w:pPr>
    </w:p>
    <w:p w14:paraId="7E244350" w14:textId="77777777" w:rsidR="00B52FEE" w:rsidRDefault="007E043C">
      <w:pPr>
        <w:jc w:val="both"/>
      </w:pPr>
      <w:r>
        <w:rPr>
          <w:rFonts w:ascii="Arial" w:hAnsi="Arial" w:cs="Arial"/>
          <w:szCs w:val="24"/>
        </w:rPr>
        <w:t xml:space="preserve">Vista la documentazione di supporto ed istruttoria, si esprime parere favorevole di regolarità </w:t>
      </w:r>
      <w:proofErr w:type="gramStart"/>
      <w:r>
        <w:rPr>
          <w:rFonts w:ascii="Arial" w:hAnsi="Arial" w:cs="Arial"/>
          <w:szCs w:val="24"/>
        </w:rPr>
        <w:t>tecnica  in</w:t>
      </w:r>
      <w:proofErr w:type="gramEnd"/>
      <w:r>
        <w:rPr>
          <w:rFonts w:ascii="Arial" w:hAnsi="Arial" w:cs="Arial"/>
          <w:szCs w:val="24"/>
        </w:rPr>
        <w:t xml:space="preserve"> ordine alla proposta di provvedimento in oggetto richiamata, ai sensi art. 185 della L.R. 3 maggio 2018, n. 2. </w:t>
      </w:r>
    </w:p>
    <w:p w14:paraId="503747FA" w14:textId="77777777" w:rsidR="00B52FEE" w:rsidRDefault="00B52FEE">
      <w:pPr>
        <w:rPr>
          <w:rFonts w:ascii="Arial" w:hAnsi="Arial" w:cs="Arial"/>
          <w:szCs w:val="24"/>
        </w:rPr>
      </w:pPr>
    </w:p>
    <w:p w14:paraId="73D11BA8" w14:textId="77777777" w:rsidR="00B52FEE" w:rsidRDefault="007E043C">
      <w:r>
        <w:rPr>
          <w:rFonts w:ascii="Arial" w:hAnsi="Arial" w:cs="Arial"/>
          <w:szCs w:val="24"/>
        </w:rPr>
        <w:t>Ville di Fiemme, 27.01.2020</w:t>
      </w:r>
    </w:p>
    <w:p w14:paraId="381EF411" w14:textId="77777777" w:rsidR="00B52FEE" w:rsidRDefault="007E043C">
      <w:pPr>
        <w:ind w:left="4248" w:firstLine="5"/>
        <w:jc w:val="center"/>
      </w:pPr>
      <w:r>
        <w:rPr>
          <w:rFonts w:ascii="Arial" w:hAnsi="Arial" w:cs="Arial"/>
          <w:szCs w:val="24"/>
        </w:rPr>
        <w:t xml:space="preserve">IL RESPONSABILE </w:t>
      </w:r>
      <w:proofErr w:type="gramStart"/>
      <w:r>
        <w:rPr>
          <w:rFonts w:ascii="Arial" w:hAnsi="Arial" w:cs="Arial"/>
          <w:szCs w:val="24"/>
        </w:rPr>
        <w:t>DELL’UFFICIO  FINANZIARIO</w:t>
      </w:r>
      <w:proofErr w:type="gramEnd"/>
      <w:r>
        <w:rPr>
          <w:rFonts w:ascii="Arial" w:hAnsi="Arial" w:cs="Arial"/>
          <w:szCs w:val="24"/>
        </w:rPr>
        <w:t>/ENTRATE</w:t>
      </w:r>
    </w:p>
    <w:p w14:paraId="168609B8" w14:textId="77777777" w:rsidR="00B52FEE" w:rsidRDefault="007E043C">
      <w:pPr>
        <w:ind w:left="4248" w:firstLine="5"/>
        <w:jc w:val="center"/>
      </w:pPr>
      <w:r>
        <w:rPr>
          <w:rFonts w:ascii="Arial" w:hAnsi="Arial" w:cs="Arial"/>
          <w:szCs w:val="24"/>
        </w:rPr>
        <w:t>in sostituzione del Vice Segretario comunale</w:t>
      </w:r>
    </w:p>
    <w:p w14:paraId="2F2F8DA5" w14:textId="77777777" w:rsidR="00B52FEE" w:rsidRDefault="007E043C">
      <w:pPr>
        <w:ind w:left="4248" w:firstLine="5"/>
        <w:jc w:val="center"/>
      </w:pPr>
      <w:r>
        <w:rPr>
          <w:rFonts w:ascii="Arial" w:hAnsi="Arial" w:cs="Arial"/>
          <w:szCs w:val="24"/>
        </w:rPr>
        <w:t>rag. Patrizia Bonelli</w:t>
      </w:r>
    </w:p>
    <w:p w14:paraId="4E59B674" w14:textId="77777777" w:rsidR="00B52FEE" w:rsidRDefault="00B52FEE">
      <w:pPr>
        <w:ind w:left="4248" w:firstLine="5"/>
        <w:jc w:val="center"/>
        <w:rPr>
          <w:rFonts w:ascii="Arial" w:hAnsi="Arial" w:cs="Arial"/>
          <w:i/>
          <w:iCs/>
          <w:szCs w:val="24"/>
        </w:rPr>
      </w:pPr>
    </w:p>
    <w:p w14:paraId="62B94CDE" w14:textId="77777777" w:rsidR="00B52FEE" w:rsidRDefault="00B52FEE">
      <w:pPr>
        <w:ind w:left="4248" w:firstLine="5"/>
        <w:jc w:val="center"/>
        <w:rPr>
          <w:rFonts w:ascii="Arial" w:hAnsi="Arial" w:cs="Arial"/>
          <w:i/>
          <w:iCs/>
          <w:szCs w:val="24"/>
        </w:rPr>
      </w:pPr>
    </w:p>
    <w:p w14:paraId="79C6BA7C" w14:textId="77777777" w:rsidR="00B52FEE" w:rsidRDefault="00B52FEE">
      <w:pPr>
        <w:ind w:left="4248" w:firstLine="5"/>
        <w:jc w:val="center"/>
        <w:rPr>
          <w:rFonts w:ascii="Arial" w:hAnsi="Arial" w:cs="Arial"/>
          <w:szCs w:val="24"/>
        </w:rPr>
      </w:pPr>
    </w:p>
    <w:p w14:paraId="57ED1F15" w14:textId="77777777" w:rsidR="00B52FEE" w:rsidRDefault="00B52FEE">
      <w:pPr>
        <w:jc w:val="both"/>
      </w:pPr>
    </w:p>
    <w:p w14:paraId="3ECE422B" w14:textId="77777777" w:rsidR="00B52FEE" w:rsidRDefault="007E043C">
      <w:pPr>
        <w:overflowPunct w:val="0"/>
        <w:textAlignment w:val="auto"/>
      </w:pPr>
      <w:r>
        <w:br w:type="page"/>
      </w:r>
    </w:p>
    <w:p w14:paraId="09CD47C9" w14:textId="77777777" w:rsidR="00B52FEE" w:rsidRDefault="007E043C">
      <w:pPr>
        <w:ind w:left="1440" w:hanging="1440"/>
        <w:jc w:val="both"/>
        <w:rPr>
          <w:b/>
          <w:bCs/>
        </w:rPr>
      </w:pPr>
      <w:r>
        <w:rPr>
          <w:rFonts w:ascii="Arial" w:hAnsi="Arial" w:cs="Arial"/>
          <w:b/>
          <w:bCs/>
          <w:szCs w:val="24"/>
        </w:rPr>
        <w:lastRenderedPageBreak/>
        <w:t xml:space="preserve">Decreto del Commissario straordinario n. 18 </w:t>
      </w:r>
      <w:proofErr w:type="spellStart"/>
      <w:r>
        <w:rPr>
          <w:rFonts w:ascii="Arial" w:hAnsi="Arial" w:cs="Arial"/>
          <w:b/>
          <w:bCs/>
          <w:szCs w:val="24"/>
        </w:rPr>
        <w:t>dd</w:t>
      </w:r>
      <w:proofErr w:type="spellEnd"/>
      <w:r>
        <w:rPr>
          <w:rFonts w:ascii="Arial" w:hAnsi="Arial" w:cs="Arial"/>
          <w:b/>
          <w:bCs/>
          <w:szCs w:val="24"/>
        </w:rPr>
        <w:t>. 27.01.2020</w:t>
      </w:r>
    </w:p>
    <w:p w14:paraId="2347AD88" w14:textId="77777777" w:rsidR="00B52FEE" w:rsidRDefault="007E043C">
      <w:pPr>
        <w:ind w:left="1440" w:hanging="1440"/>
        <w:jc w:val="both"/>
      </w:pPr>
      <w:r>
        <w:rPr>
          <w:rFonts w:ascii="Arial" w:hAnsi="Arial" w:cs="Arial"/>
          <w:b/>
          <w:bCs/>
          <w:szCs w:val="24"/>
        </w:rPr>
        <w:t>OGGETTO:</w:t>
      </w:r>
      <w:r>
        <w:rPr>
          <w:rFonts w:ascii="Arial" w:hAnsi="Arial" w:cs="Arial"/>
          <w:b/>
          <w:bCs/>
          <w:szCs w:val="24"/>
        </w:rPr>
        <w:tab/>
      </w:r>
      <w:r>
        <w:rPr>
          <w:rFonts w:ascii="Arial" w:hAnsi="Arial" w:cs="Arial"/>
          <w:szCs w:val="24"/>
        </w:rPr>
        <w:t>Decreto di nomina del responsabile anticorruzione dell’ente ex art. 1 comma 7 e 8 della L. 190/2012.</w:t>
      </w:r>
    </w:p>
    <w:p w14:paraId="0FD90723" w14:textId="77777777" w:rsidR="00B52FEE" w:rsidRDefault="00B52FEE">
      <w:pPr>
        <w:spacing w:before="120" w:after="120"/>
        <w:jc w:val="center"/>
        <w:rPr>
          <w:rFonts w:ascii="Arial" w:hAnsi="Arial" w:cs="Arial"/>
          <w:b/>
          <w:bCs/>
          <w:szCs w:val="24"/>
        </w:rPr>
      </w:pPr>
    </w:p>
    <w:p w14:paraId="13F37D32" w14:textId="77777777" w:rsidR="00B52FEE" w:rsidRDefault="007E043C">
      <w:pPr>
        <w:spacing w:before="120" w:after="120"/>
        <w:jc w:val="center"/>
        <w:rPr>
          <w:rFonts w:ascii="Arial" w:hAnsi="Arial" w:cs="Arial"/>
          <w:b/>
          <w:bCs/>
          <w:szCs w:val="24"/>
        </w:rPr>
      </w:pPr>
      <w:r>
        <w:rPr>
          <w:rFonts w:ascii="Arial" w:hAnsi="Arial" w:cs="Arial"/>
          <w:b/>
          <w:bCs/>
          <w:szCs w:val="24"/>
        </w:rPr>
        <w:t>IL COMMISSARIO STRAORDINARIO</w:t>
      </w:r>
    </w:p>
    <w:p w14:paraId="7F169278" w14:textId="77777777" w:rsidR="00B52FEE" w:rsidRDefault="00B52FEE">
      <w:pPr>
        <w:spacing w:after="120"/>
        <w:ind w:firstLine="567"/>
        <w:jc w:val="both"/>
        <w:rPr>
          <w:rFonts w:ascii="Arial" w:hAnsi="Arial" w:cs="Arial"/>
          <w:color w:val="000000"/>
          <w:szCs w:val="24"/>
        </w:rPr>
      </w:pPr>
    </w:p>
    <w:p w14:paraId="1FFE0559" w14:textId="77777777" w:rsidR="00B52FEE" w:rsidRDefault="007E043C">
      <w:pPr>
        <w:spacing w:after="120"/>
        <w:ind w:firstLine="567"/>
        <w:jc w:val="both"/>
        <w:rPr>
          <w:rFonts w:ascii="Arial" w:hAnsi="Arial" w:cs="Arial"/>
          <w:color w:val="000000"/>
          <w:szCs w:val="24"/>
        </w:rPr>
      </w:pPr>
      <w:r>
        <w:rPr>
          <w:rFonts w:ascii="Arial" w:hAnsi="Arial" w:cs="Arial"/>
          <w:color w:val="000000"/>
          <w:szCs w:val="24"/>
        </w:rPr>
        <w:t xml:space="preserve">Vista la </w:t>
      </w:r>
      <w:r>
        <w:rPr>
          <w:rFonts w:ascii="Arial" w:hAnsi="Arial" w:cs="Arial"/>
          <w:color w:val="000000"/>
          <w:szCs w:val="24"/>
          <w:lang w:eastAsia="ar-SA"/>
        </w:rPr>
        <w:t xml:space="preserve">legge regionale n. 10 </w:t>
      </w:r>
      <w:proofErr w:type="spellStart"/>
      <w:r>
        <w:rPr>
          <w:rFonts w:ascii="Arial" w:hAnsi="Arial" w:cs="Arial"/>
          <w:color w:val="000000"/>
          <w:szCs w:val="24"/>
          <w:lang w:eastAsia="ar-SA"/>
        </w:rPr>
        <w:t>dd</w:t>
      </w:r>
      <w:proofErr w:type="spellEnd"/>
      <w:r>
        <w:rPr>
          <w:rFonts w:ascii="Arial" w:hAnsi="Arial" w:cs="Arial"/>
          <w:color w:val="000000"/>
          <w:szCs w:val="24"/>
          <w:lang w:eastAsia="ar-SA"/>
        </w:rPr>
        <w:t>. 19 ottobre 2016, con la quale è stato istituito a far data dal 1° gennaio 2020, il nuovo Comune di Ville di Fiemme, mediante la fusione dei Comuni di Carano, Daiano e Varena</w:t>
      </w:r>
      <w:r>
        <w:rPr>
          <w:rFonts w:ascii="Arial" w:hAnsi="Arial" w:cs="Arial"/>
          <w:szCs w:val="24"/>
        </w:rPr>
        <w:t>.</w:t>
      </w:r>
    </w:p>
    <w:p w14:paraId="6F1FF5A1" w14:textId="77777777" w:rsidR="00B52FEE" w:rsidRDefault="007E043C">
      <w:pPr>
        <w:spacing w:after="120"/>
        <w:ind w:firstLine="567"/>
        <w:jc w:val="both"/>
        <w:rPr>
          <w:rFonts w:ascii="Arial" w:hAnsi="Arial" w:cs="Arial"/>
          <w:szCs w:val="24"/>
        </w:rPr>
      </w:pPr>
      <w:r>
        <w:rPr>
          <w:rFonts w:ascii="Arial" w:hAnsi="Arial" w:cs="Arial"/>
          <w:szCs w:val="24"/>
        </w:rPr>
        <w:t xml:space="preserve">Visto il verbale di deliberazione della Giunta provinciale n. 2156 del 20/12/2019 di nomina del Commissario Straordinario, nella persona del dott. Rolando </w:t>
      </w:r>
      <w:proofErr w:type="spellStart"/>
      <w:r>
        <w:rPr>
          <w:rFonts w:ascii="Arial" w:hAnsi="Arial" w:cs="Arial"/>
          <w:szCs w:val="24"/>
        </w:rPr>
        <w:t>Fontan</w:t>
      </w:r>
      <w:proofErr w:type="spellEnd"/>
      <w:r>
        <w:rPr>
          <w:rFonts w:ascii="Arial" w:hAnsi="Arial" w:cs="Arial"/>
          <w:szCs w:val="24"/>
        </w:rPr>
        <w:t>.</w:t>
      </w:r>
    </w:p>
    <w:p w14:paraId="381F1A93" w14:textId="77777777" w:rsidR="00B52FEE" w:rsidRDefault="007E043C">
      <w:pPr>
        <w:pStyle w:val="Paragrafoelenco"/>
        <w:ind w:left="0" w:firstLine="567"/>
        <w:jc w:val="both"/>
      </w:pPr>
      <w:r>
        <w:rPr>
          <w:rFonts w:ascii="Arial" w:hAnsi="Arial" w:cs="Arial"/>
          <w:szCs w:val="24"/>
        </w:rPr>
        <w:t>Visti i pareri favorevoli espressi sulla proposta di decreto, ai sensi dell’art. 185 del Codice degli enti locali della Regione autonoma Trentino-Alto Adige approvato con legge regionale 3 maggio 2018 n. 2, che formano parte integrante e sostanziale della presente deliberazione, inseriti in copia nella deliberazione</w:t>
      </w:r>
    </w:p>
    <w:p w14:paraId="1C4B4143" w14:textId="77777777" w:rsidR="00B52FEE" w:rsidRDefault="007E043C">
      <w:pPr>
        <w:spacing w:after="160"/>
        <w:ind w:firstLine="567"/>
        <w:jc w:val="both"/>
        <w:textAlignment w:val="auto"/>
        <w:rPr>
          <w:rFonts w:ascii="Arial" w:hAnsi="Arial" w:cs="Arial"/>
          <w:color w:val="494949"/>
          <w:szCs w:val="24"/>
        </w:rPr>
      </w:pPr>
      <w:r>
        <w:rPr>
          <w:rFonts w:ascii="Arial" w:hAnsi="Arial" w:cs="Arial"/>
          <w:color w:val="000000"/>
          <w:szCs w:val="24"/>
        </w:rPr>
        <w:t>Vista la legge 6 novembre 2012, n. 190, pubblicata sulla G.U. del 13 novembre 2012, n. 265, avente ad oggetto “Disposizioni per la prevenzione e la repressione della corruzione e dell'illegalità nella pubblica amministrazione”, emanata in attuazione dell'articolo 6 della Convenzione dell'Organizzazione delle Nazioni Unite contro la corruzione, adottata dall'Assemblea Generale dell'ONU il 31 ottobre 2003 e ratificata ai sensi della legge 3 agosto 2009, n. 116 e degli articoli 20 e 21 della Convenzione Penale</w:t>
      </w:r>
      <w:r>
        <w:rPr>
          <w:rFonts w:ascii="Arial" w:hAnsi="Arial" w:cs="Arial"/>
          <w:color w:val="000000"/>
          <w:szCs w:val="24"/>
        </w:rPr>
        <w:t xml:space="preserve"> sulla corruzione, fatta a Strasburgo il 27 gennaio 1999 e ratificata ai sensi della legge 28 giugno 2012, n. 110.</w:t>
      </w:r>
    </w:p>
    <w:p w14:paraId="0E13623D" w14:textId="77777777" w:rsidR="00B52FEE" w:rsidRDefault="007E043C">
      <w:pPr>
        <w:spacing w:after="160"/>
        <w:ind w:firstLine="567"/>
        <w:jc w:val="both"/>
        <w:textAlignment w:val="auto"/>
        <w:rPr>
          <w:rFonts w:ascii="Arial" w:hAnsi="Arial" w:cs="Arial"/>
          <w:color w:val="494949"/>
          <w:szCs w:val="24"/>
        </w:rPr>
      </w:pPr>
      <w:r>
        <w:rPr>
          <w:rFonts w:ascii="Arial" w:hAnsi="Arial" w:cs="Arial"/>
          <w:color w:val="000000"/>
          <w:szCs w:val="24"/>
        </w:rPr>
        <w:t>Considerato che la suddetta legge prevede, oltre all'Autorità Nazionale Anticorruzione, che è stata individuata nella Commissione per la valutazione, la trasparenza e l'integrità delle amministrazioni pubbliche (CIVIT), di cui all'art. 13 del D. Lgs. 27 ottobre 2009, n. 150, anche un responsabile della prevenzione della corruzione per ogni Amministrazione pubblica, sia centrale che territoriale.</w:t>
      </w:r>
    </w:p>
    <w:p w14:paraId="18AC68CC" w14:textId="77777777" w:rsidR="00B52FEE" w:rsidRDefault="007E043C">
      <w:pPr>
        <w:ind w:firstLine="567"/>
        <w:jc w:val="both"/>
        <w:textAlignment w:val="auto"/>
        <w:rPr>
          <w:rFonts w:ascii="Arial" w:hAnsi="Arial" w:cs="Arial"/>
          <w:color w:val="494949"/>
          <w:szCs w:val="24"/>
        </w:rPr>
      </w:pPr>
      <w:r>
        <w:rPr>
          <w:rFonts w:ascii="Arial" w:hAnsi="Arial" w:cs="Arial"/>
          <w:color w:val="000000"/>
          <w:szCs w:val="24"/>
        </w:rPr>
        <w:t>Visti i commi 7 e 8 dell’art. 1 della legge 6 novembre 2012, n. 190, che testualmente dispongono:</w:t>
      </w:r>
    </w:p>
    <w:p w14:paraId="293D1B26" w14:textId="77777777" w:rsidR="00B52FEE" w:rsidRDefault="007E043C">
      <w:pPr>
        <w:jc w:val="both"/>
        <w:rPr>
          <w:rFonts w:ascii="Arial" w:hAnsi="Arial" w:cs="Arial"/>
          <w:i/>
          <w:color w:val="494949"/>
          <w:szCs w:val="24"/>
        </w:rPr>
      </w:pPr>
      <w:r>
        <w:rPr>
          <w:rFonts w:ascii="Arial" w:hAnsi="Arial" w:cs="Arial"/>
          <w:i/>
          <w:color w:val="000000"/>
          <w:szCs w:val="24"/>
        </w:rPr>
        <w:t>“7. A tal fine, l'organo di indirizzo politico individua, di norma tra i dirigenti amministrativi di ruolo di prima fascia in servizio, il responsabile della prevenzione della corruzione. Negli enti locali, il responsabile della prevenzione della corruzione è individuato, di norma, nel Segretario, salva diversa e motivata determinazione.</w:t>
      </w:r>
    </w:p>
    <w:p w14:paraId="28474DC2" w14:textId="77777777" w:rsidR="00B52FEE" w:rsidRDefault="007E043C">
      <w:pPr>
        <w:jc w:val="both"/>
        <w:rPr>
          <w:rFonts w:ascii="Arial" w:hAnsi="Arial" w:cs="Arial"/>
          <w:i/>
          <w:color w:val="494949"/>
          <w:szCs w:val="24"/>
        </w:rPr>
      </w:pPr>
      <w:r>
        <w:rPr>
          <w:rFonts w:ascii="Arial" w:hAnsi="Arial" w:cs="Arial"/>
          <w:i/>
          <w:color w:val="000000"/>
          <w:szCs w:val="24"/>
        </w:rPr>
        <w:t>8. L'organo di indirizzo politico, su proposta del responsabile individuato ai sensi del comma 7, entro il 31 gennaio di ogni anno, adotta il piano triennale di prevenzione della corruzione, curandone la trasmissione al Dipartimento della Funzione Pubblica. L'attività di elaborazione del piano non può essere affidata a soggetti estranei all'amministrazione. Il responsabile, entro lo stesso termine, definisce procedure appropriate per selezionare e formare, ai sensi del comma 10, i dipendenti destinati ad op</w:t>
      </w:r>
      <w:r>
        <w:rPr>
          <w:rFonts w:ascii="Arial" w:hAnsi="Arial" w:cs="Arial"/>
          <w:i/>
          <w:color w:val="000000"/>
          <w:szCs w:val="24"/>
        </w:rPr>
        <w:t>erare in settori particolarmente esposti alla corruzione. Le attività a rischio di corruzione devono essere svolte, ove possibile, dal personale di cui al comma 11. La mancata predisposizione del piano e la mancata adozione delle procedure per la selezione e la formazione dei dipendenti costituiscono elementi di valutazione della responsabilità dirigenziale.”.</w:t>
      </w:r>
    </w:p>
    <w:p w14:paraId="527ED3DB" w14:textId="77777777" w:rsidR="00B52FEE" w:rsidRDefault="007E043C">
      <w:pPr>
        <w:pStyle w:val="Rientrocorpodeltesto"/>
        <w:spacing w:after="120"/>
        <w:ind w:firstLine="567"/>
        <w:textAlignment w:val="auto"/>
      </w:pPr>
      <w:r>
        <w:rPr>
          <w:rFonts w:cs="Arial"/>
          <w:color w:val="000000"/>
          <w:szCs w:val="24"/>
        </w:rPr>
        <w:t>Dato atto che il c. 60 dell’art. 1 della legge in commento ha demandato a specifiche intese, da adottarsi entro centoventi giorni dalla data di entrata in vigore della legge, in sede di Conferenza unificata, la definizione degli adempimenti, con l'indicazione dei relativi termini, da parte degli enti locali, volti alla piena e sollecita attuazione delle disposizioni della legge.</w:t>
      </w:r>
    </w:p>
    <w:p w14:paraId="6692643B" w14:textId="77777777" w:rsidR="00B52FEE" w:rsidRDefault="007E043C">
      <w:pPr>
        <w:spacing w:after="160"/>
        <w:ind w:firstLine="567"/>
        <w:jc w:val="both"/>
        <w:textAlignment w:val="auto"/>
        <w:rPr>
          <w:rFonts w:ascii="Arial" w:hAnsi="Arial" w:cs="Arial"/>
          <w:color w:val="494949"/>
          <w:szCs w:val="24"/>
        </w:rPr>
      </w:pPr>
      <w:r>
        <w:rPr>
          <w:rFonts w:ascii="Arial" w:hAnsi="Arial" w:cs="Arial"/>
          <w:color w:val="000000"/>
          <w:szCs w:val="24"/>
        </w:rPr>
        <w:t>Visto, altresì, il comma 4 dell'articolo 34-bis del D.L. 18 ottobre 2012, n. 179, recante “Ulteriori misure urgenti per la crescita del Paese”, così come inserito dalla legge di conversione 17 dicembre 2012, n. 221, che differisce il termine di cui all'articolo 1, comma 8, della legge 6 novembre 2012, n. 190, al 31 marzo 2013.</w:t>
      </w:r>
    </w:p>
    <w:p w14:paraId="191C05F3" w14:textId="77777777" w:rsidR="00B52FEE" w:rsidRDefault="007E043C">
      <w:pPr>
        <w:ind w:firstLine="567"/>
        <w:jc w:val="both"/>
        <w:rPr>
          <w:rFonts w:ascii="Arial" w:hAnsi="Arial" w:cs="Arial"/>
          <w:color w:val="000000"/>
          <w:szCs w:val="24"/>
        </w:rPr>
      </w:pPr>
      <w:r>
        <w:rPr>
          <w:rFonts w:ascii="Arial" w:hAnsi="Arial" w:cs="Arial"/>
          <w:color w:val="000000"/>
          <w:szCs w:val="24"/>
        </w:rPr>
        <w:t>Tutto ciò premesso e considerato.</w:t>
      </w:r>
    </w:p>
    <w:p w14:paraId="631CFEF0" w14:textId="77777777" w:rsidR="00B52FEE" w:rsidRDefault="007E043C">
      <w:pPr>
        <w:ind w:firstLine="567"/>
        <w:jc w:val="both"/>
        <w:textAlignment w:val="auto"/>
      </w:pPr>
      <w:r>
        <w:rPr>
          <w:rFonts w:ascii="Arial" w:hAnsi="Arial" w:cs="Arial"/>
          <w:color w:val="000000"/>
          <w:szCs w:val="24"/>
        </w:rPr>
        <w:lastRenderedPageBreak/>
        <w:t xml:space="preserve">Visto l’art. 60, comma 8 del </w:t>
      </w:r>
      <w:r>
        <w:rPr>
          <w:rFonts w:ascii="Arial" w:hAnsi="Arial" w:cs="Arial"/>
          <w:szCs w:val="24"/>
        </w:rPr>
        <w:t xml:space="preserve">Codice degli enti locali della Regione autonoma Trentino-Alto Adige approvato con legge regionale 3 maggio 2018 n. 2, </w:t>
      </w:r>
      <w:r>
        <w:rPr>
          <w:rFonts w:ascii="Arial" w:hAnsi="Arial" w:cs="Arial"/>
          <w:color w:val="000000"/>
          <w:szCs w:val="24"/>
        </w:rPr>
        <w:t xml:space="preserve">il quale stabilisce che </w:t>
      </w:r>
      <w:proofErr w:type="gramStart"/>
      <w:r>
        <w:rPr>
          <w:rFonts w:ascii="Arial" w:hAnsi="Arial" w:cs="Arial"/>
          <w:color w:val="000000"/>
          <w:szCs w:val="24"/>
        </w:rPr>
        <w:t>"….</w:t>
      </w:r>
      <w:proofErr w:type="gramEnd"/>
      <w:r>
        <w:rPr>
          <w:rFonts w:ascii="Arial" w:hAnsi="Arial" w:cs="Arial"/>
          <w:color w:val="000000"/>
          <w:szCs w:val="24"/>
        </w:rPr>
        <w:t>i</w:t>
      </w:r>
      <w:r>
        <w:rPr>
          <w:rFonts w:ascii="Arial" w:hAnsi="Arial" w:cs="Arial"/>
          <w:iCs/>
          <w:color w:val="000000"/>
          <w:szCs w:val="24"/>
        </w:rPr>
        <w:t>l Sindaco nomina inoltre i responsabili degli uffici e dei servizi, attribuisce e definisce gli incarichi dirigenziali e quelli di collaborazione esterna secondo le modalità ed i criteri stabiliti dalla legge, dai rispettivi statuti e regolamenti comunali</w:t>
      </w:r>
      <w:r>
        <w:rPr>
          <w:rFonts w:ascii="Arial" w:hAnsi="Arial" w:cs="Arial"/>
          <w:color w:val="000000"/>
          <w:szCs w:val="24"/>
        </w:rPr>
        <w:t>".</w:t>
      </w:r>
    </w:p>
    <w:p w14:paraId="6A6D17D9" w14:textId="77777777" w:rsidR="00B52FEE" w:rsidRDefault="007E043C">
      <w:pPr>
        <w:ind w:firstLine="567"/>
        <w:jc w:val="both"/>
        <w:textAlignment w:val="auto"/>
      </w:pPr>
      <w:r>
        <w:rPr>
          <w:rFonts w:ascii="Arial" w:hAnsi="Arial" w:cs="Arial"/>
          <w:color w:val="000000"/>
          <w:szCs w:val="24"/>
        </w:rPr>
        <w:t>Visto il parere di regolarità tecnica espresso sulla proposta di decreto ai sensi dell'art. 185 del Codice degli Enti locali della Regione Autonoma Trentino Alto Adige, approvato con L.R. 03.05.2018 n. 2.</w:t>
      </w:r>
    </w:p>
    <w:p w14:paraId="7638D7CA" w14:textId="77777777" w:rsidR="00B52FEE" w:rsidRDefault="007E043C">
      <w:pPr>
        <w:ind w:firstLine="567"/>
        <w:jc w:val="both"/>
        <w:textAlignment w:val="auto"/>
      </w:pPr>
      <w:r>
        <w:rPr>
          <w:rFonts w:ascii="Arial" w:hAnsi="Arial" w:cs="Arial"/>
          <w:color w:val="000000"/>
          <w:szCs w:val="24"/>
        </w:rPr>
        <w:t>Preso atto che nella fattispecie non ricorre la necessità che sulla proposta di decreto venga espresso il parere di regolarità contabile di cui all’art. 185 del Codice degli Enti locali della Regione Autonoma Trentino Alto Adige, approvato con la menzionata L.R. 03.05.2018 n. 2, in quanto l’adozione del presente atto non comporta riflessi diretti o indiretti sulla gestione economico-finanziaria o sul patrimonio dell’Ente.</w:t>
      </w:r>
    </w:p>
    <w:p w14:paraId="7DBB592A" w14:textId="77777777" w:rsidR="00B52FEE" w:rsidRDefault="007E043C">
      <w:pPr>
        <w:pStyle w:val="Titolo8"/>
        <w:spacing w:line="408" w:lineRule="auto"/>
        <w:ind w:left="360" w:hanging="360"/>
        <w:jc w:val="center"/>
        <w:rPr>
          <w:rStyle w:val="Enfasigrassetto"/>
          <w:rFonts w:ascii="Arial" w:hAnsi="Arial" w:cs="Arial"/>
          <w:i/>
          <w:color w:val="000000"/>
        </w:rPr>
      </w:pPr>
      <w:r>
        <w:rPr>
          <w:rStyle w:val="Enfasigrassetto"/>
          <w:rFonts w:ascii="Arial" w:hAnsi="Arial" w:cs="Arial"/>
          <w:color w:val="000000"/>
        </w:rPr>
        <w:t>DECRETA</w:t>
      </w:r>
    </w:p>
    <w:p w14:paraId="175898F8" w14:textId="77777777" w:rsidR="00B52FEE" w:rsidRDefault="00B52FEE">
      <w:pPr>
        <w:ind w:left="284" w:hanging="284"/>
        <w:rPr>
          <w:szCs w:val="24"/>
        </w:rPr>
      </w:pPr>
    </w:p>
    <w:p w14:paraId="3CF12D8C" w14:textId="77777777" w:rsidR="00B52FEE" w:rsidRDefault="007E043C">
      <w:pPr>
        <w:tabs>
          <w:tab w:val="left" w:pos="1080"/>
        </w:tabs>
        <w:ind w:left="284" w:hanging="284"/>
        <w:jc w:val="both"/>
      </w:pPr>
      <w:r>
        <w:rPr>
          <w:rFonts w:ascii="Arial" w:eastAsia="Tahoma" w:hAnsi="Arial" w:cs="Arial"/>
          <w:color w:val="000000"/>
          <w:szCs w:val="24"/>
        </w:rPr>
        <w:t>1.</w:t>
      </w:r>
      <w:r>
        <w:rPr>
          <w:rFonts w:ascii="Arial" w:eastAsia="Tahoma" w:hAnsi="Arial" w:cs="Arial"/>
          <w:color w:val="000000"/>
          <w:szCs w:val="24"/>
        </w:rPr>
        <w:tab/>
        <w:t>d</w:t>
      </w:r>
      <w:r>
        <w:rPr>
          <w:rFonts w:ascii="Arial" w:hAnsi="Arial" w:cs="Arial"/>
          <w:color w:val="000000"/>
          <w:szCs w:val="24"/>
        </w:rPr>
        <w:t>i nominare, ai sensi dell’art. 1, comma 7, della legge 6 novembre 2012, n. 190, quale Responsabile della prevenzione della corruzione e della trasparenza del Comune di Ville di Fiemme, il Vice Segretario comunale Bez dott.ssa Emanuela, fino alla data del 03.05.2020</w:t>
      </w:r>
      <w:r>
        <w:rPr>
          <w:rFonts w:ascii="Arial" w:hAnsi="Arial" w:cs="Arial"/>
          <w:color w:val="494949"/>
          <w:szCs w:val="24"/>
        </w:rPr>
        <w:t>;</w:t>
      </w:r>
    </w:p>
    <w:p w14:paraId="0B6D2A55" w14:textId="77777777" w:rsidR="00B52FEE" w:rsidRDefault="007E043C">
      <w:pPr>
        <w:tabs>
          <w:tab w:val="left" w:pos="1080"/>
        </w:tabs>
        <w:ind w:left="284" w:hanging="284"/>
        <w:jc w:val="both"/>
      </w:pPr>
      <w:r>
        <w:rPr>
          <w:rFonts w:ascii="Arial" w:eastAsia="Tahoma" w:hAnsi="Arial" w:cs="Arial"/>
          <w:color w:val="000000"/>
          <w:szCs w:val="24"/>
        </w:rPr>
        <w:t>2.</w:t>
      </w:r>
      <w:r>
        <w:rPr>
          <w:rFonts w:ascii="Arial" w:eastAsia="Tahoma" w:hAnsi="Arial" w:cs="Arial"/>
          <w:color w:val="000000"/>
          <w:szCs w:val="24"/>
        </w:rPr>
        <w:tab/>
      </w:r>
      <w:r>
        <w:rPr>
          <w:rFonts w:ascii="Arial" w:eastAsia="Tahoma" w:hAnsi="Arial" w:cs="Arial"/>
          <w:color w:val="000000"/>
          <w:szCs w:val="24"/>
        </w:rPr>
        <w:t>di pubblicare il presente provvedimento all’albo per 10 giorni all’albo telematico comunale e sul sito internet di questo Comune in via permanente;</w:t>
      </w:r>
    </w:p>
    <w:p w14:paraId="75FDA384" w14:textId="77777777" w:rsidR="00B52FEE" w:rsidRDefault="007E043C">
      <w:pPr>
        <w:tabs>
          <w:tab w:val="left" w:pos="1080"/>
        </w:tabs>
        <w:ind w:left="284" w:hanging="284"/>
        <w:jc w:val="both"/>
      </w:pPr>
      <w:r>
        <w:rPr>
          <w:rFonts w:ascii="Arial" w:eastAsia="Tahoma" w:hAnsi="Arial" w:cs="Arial"/>
          <w:color w:val="000000"/>
          <w:szCs w:val="24"/>
        </w:rPr>
        <w:t>3.</w:t>
      </w:r>
      <w:r>
        <w:rPr>
          <w:rFonts w:ascii="Arial" w:eastAsia="Tahoma" w:hAnsi="Arial" w:cs="Arial"/>
          <w:color w:val="000000"/>
          <w:szCs w:val="24"/>
        </w:rPr>
        <w:tab/>
        <w:t xml:space="preserve">di inviare di copia del presente decreto </w:t>
      </w:r>
      <w:r>
        <w:rPr>
          <w:rFonts w:ascii="Arial" w:hAnsi="Arial" w:cs="Arial"/>
          <w:color w:val="000000"/>
          <w:szCs w:val="24"/>
        </w:rPr>
        <w:t xml:space="preserve">all’interessato e </w:t>
      </w:r>
      <w:r>
        <w:rPr>
          <w:rFonts w:ascii="Arial" w:eastAsia="Tahoma" w:hAnsi="Arial" w:cs="Arial"/>
          <w:color w:val="000000"/>
          <w:szCs w:val="24"/>
        </w:rPr>
        <w:t>al Servizio Finanziario - ufficio personale, per la conservazione nel fascicolo personale;</w:t>
      </w:r>
    </w:p>
    <w:p w14:paraId="1E76F857" w14:textId="77777777" w:rsidR="00B52FEE" w:rsidRDefault="007E043C">
      <w:pPr>
        <w:pStyle w:val="Corpodeltesto2"/>
        <w:tabs>
          <w:tab w:val="left" w:pos="1080"/>
        </w:tabs>
        <w:spacing w:after="0" w:line="240" w:lineRule="auto"/>
        <w:ind w:left="284" w:hanging="284"/>
        <w:jc w:val="both"/>
        <w:rPr>
          <w:rFonts w:ascii="Arial" w:hAnsi="Arial"/>
        </w:rPr>
      </w:pPr>
      <w:r>
        <w:rPr>
          <w:rFonts w:ascii="Arial" w:eastAsia="Tahoma" w:hAnsi="Arial" w:cs="Arial"/>
          <w:color w:val="000000"/>
          <w:szCs w:val="24"/>
        </w:rPr>
        <w:t>4.</w:t>
      </w:r>
      <w:r>
        <w:rPr>
          <w:rFonts w:ascii="Arial" w:eastAsia="Tahoma" w:hAnsi="Arial" w:cs="Arial"/>
          <w:color w:val="000000"/>
          <w:szCs w:val="24"/>
        </w:rPr>
        <w:tab/>
      </w:r>
      <w:r>
        <w:rPr>
          <w:rFonts w:ascii="Arial" w:eastAsia="Tahoma" w:hAnsi="Arial" w:cs="Arial"/>
          <w:color w:val="000000"/>
          <w:szCs w:val="24"/>
        </w:rPr>
        <w:t>di dichiarare il presente decreto immediatamente eseguibile ai sensi dell’art. 183, 4° comma della L.R. 3 maggio 2018 n. 2, al fine di consentire al Responsabile della prevenzione della corruzione e della trasparenza l’immediata operatività al fine dell’elaborazione del Piano Triennale di Prevenzione della Corruzione e della Trasparenza;</w:t>
      </w:r>
    </w:p>
    <w:p w14:paraId="5521DEF9" w14:textId="77777777" w:rsidR="00B52FEE" w:rsidRDefault="007E043C">
      <w:pPr>
        <w:pStyle w:val="Paragrafoelenco"/>
        <w:numPr>
          <w:ilvl w:val="2"/>
          <w:numId w:val="1"/>
        </w:numPr>
        <w:tabs>
          <w:tab w:val="left" w:pos="426"/>
        </w:tabs>
        <w:suppressAutoHyphens/>
        <w:overflowPunct w:val="0"/>
        <w:ind w:left="284" w:hanging="284"/>
        <w:jc w:val="both"/>
        <w:textAlignment w:val="auto"/>
        <w:rPr>
          <w:rFonts w:ascii="Arial" w:hAnsi="Arial"/>
        </w:rPr>
      </w:pPr>
      <w:r>
        <w:rPr>
          <w:rFonts w:ascii="Arial" w:hAnsi="Arial"/>
        </w:rPr>
        <w:t>di dare atto che avverso il presente decreto sono ammessi i seguenti ricorsi:</w:t>
      </w:r>
    </w:p>
    <w:p w14:paraId="0F73C73C" w14:textId="77777777" w:rsidR="00B52FEE" w:rsidRDefault="007E043C">
      <w:pPr>
        <w:pStyle w:val="Corpotesto"/>
        <w:numPr>
          <w:ilvl w:val="1"/>
          <w:numId w:val="2"/>
        </w:numPr>
        <w:tabs>
          <w:tab w:val="left" w:pos="795"/>
        </w:tabs>
        <w:ind w:left="794" w:hanging="340"/>
      </w:pPr>
      <w:r>
        <w:t>di opposizione da parte di ogni cittadino entro il periodo di pubblicazione da presentare, ai sensi del combinato disposto dell’art. 183, comma 5 della L.R. 03.05.2018, n. 2 e dell’art. 28 dello Statuto del Comune di Varena a seguito di quanto previsto dall’art. 9 c. 4 della Legge Regionale n. 10 di data 19 ottobre 2016;</w:t>
      </w:r>
    </w:p>
    <w:p w14:paraId="67AEF4ED" w14:textId="77777777" w:rsidR="00B52FEE" w:rsidRDefault="007E043C">
      <w:pPr>
        <w:pStyle w:val="Corpotesto"/>
        <w:numPr>
          <w:ilvl w:val="1"/>
          <w:numId w:val="2"/>
        </w:numPr>
        <w:tabs>
          <w:tab w:val="left" w:pos="795"/>
        </w:tabs>
        <w:ind w:left="794" w:hanging="340"/>
        <w:rPr>
          <w:szCs w:val="24"/>
        </w:rPr>
      </w:pPr>
      <w:r>
        <w:t xml:space="preserve">ricorso al Tribunale amministrativo regionale di Trento entro 60 giorni, ai sensi degli articoli 13 e 29 del </w:t>
      </w:r>
      <w:proofErr w:type="spellStart"/>
      <w:r>
        <w:t>D.Lgs.</w:t>
      </w:r>
      <w:proofErr w:type="spellEnd"/>
      <w:r>
        <w:t xml:space="preserve"> 02.07.2010, n.104;</w:t>
      </w:r>
    </w:p>
    <w:p w14:paraId="3DF727C7" w14:textId="77777777" w:rsidR="00B52FEE" w:rsidRDefault="007E043C">
      <w:pPr>
        <w:pStyle w:val="Corpotesto"/>
        <w:numPr>
          <w:ilvl w:val="1"/>
          <w:numId w:val="2"/>
        </w:numPr>
        <w:tabs>
          <w:tab w:val="left" w:pos="795"/>
        </w:tabs>
        <w:ind w:left="794" w:hanging="340"/>
        <w:rPr>
          <w:szCs w:val="24"/>
        </w:rPr>
      </w:pPr>
      <w:r>
        <w:t>ricorso straordinario al Presidente della Repubblica entro 120 giorni, ai sensi dell’articolo 8 del D.P.R. 24 novembre 1971, n. 1199.</w:t>
      </w:r>
    </w:p>
    <w:p w14:paraId="4DBDC48D" w14:textId="77777777" w:rsidR="00B52FEE" w:rsidRDefault="00B52FEE">
      <w:pPr>
        <w:suppressAutoHyphens/>
        <w:overflowPunct w:val="0"/>
        <w:ind w:left="567"/>
        <w:jc w:val="both"/>
        <w:textAlignment w:val="auto"/>
        <w:rPr>
          <w:rFonts w:ascii="Arial" w:hAnsi="Arial" w:cs="Arial"/>
          <w:szCs w:val="24"/>
        </w:rPr>
      </w:pPr>
    </w:p>
    <w:p w14:paraId="042A251A" w14:textId="77777777" w:rsidR="00B52FEE" w:rsidRDefault="007E043C">
      <w:pPr>
        <w:suppressAutoHyphens/>
        <w:overflowPunct w:val="0"/>
        <w:ind w:left="567"/>
        <w:jc w:val="both"/>
        <w:textAlignment w:val="auto"/>
        <w:rPr>
          <w:rFonts w:ascii="Arial" w:hAnsi="Arial" w:cs="Arial"/>
          <w:szCs w:val="24"/>
        </w:rPr>
      </w:pPr>
      <w:r>
        <w:br w:type="page"/>
      </w:r>
    </w:p>
    <w:p w14:paraId="5FDDFBAF" w14:textId="77777777" w:rsidR="00B52FEE" w:rsidRDefault="007E043C">
      <w:pPr>
        <w:pBdr>
          <w:top w:val="single" w:sz="4" w:space="0" w:color="000000"/>
          <w:left w:val="single" w:sz="6" w:space="4" w:color="000000"/>
          <w:bottom w:val="single" w:sz="4" w:space="1" w:color="000000"/>
          <w:right w:val="single" w:sz="6" w:space="4" w:color="000000"/>
        </w:pBdr>
      </w:pPr>
      <w:r>
        <w:rPr>
          <w:rFonts w:ascii="Arial" w:hAnsi="Arial" w:cs="Arial"/>
          <w:szCs w:val="24"/>
        </w:rPr>
        <w:lastRenderedPageBreak/>
        <w:t>Data lettura del presente verbale, viene approvato e sottoscritto.</w:t>
      </w:r>
    </w:p>
    <w:p w14:paraId="620D4CFA" w14:textId="77777777" w:rsidR="00B52FEE" w:rsidRDefault="00B52FEE">
      <w:pPr>
        <w:pBdr>
          <w:top w:val="single" w:sz="4" w:space="0" w:color="000000"/>
          <w:left w:val="single" w:sz="6" w:space="4" w:color="000000"/>
          <w:bottom w:val="single" w:sz="4" w:space="1" w:color="000000"/>
          <w:right w:val="single" w:sz="6" w:space="4" w:color="000000"/>
        </w:pBdr>
        <w:rPr>
          <w:rFonts w:ascii="Arial" w:hAnsi="Arial" w:cs="Arial"/>
        </w:rPr>
      </w:pPr>
    </w:p>
    <w:p w14:paraId="334EFBF2" w14:textId="77777777" w:rsidR="00B52FEE" w:rsidRDefault="007E043C">
      <w:pPr>
        <w:pBdr>
          <w:top w:val="single" w:sz="4" w:space="0" w:color="000000"/>
          <w:left w:val="single" w:sz="6" w:space="4" w:color="000000"/>
          <w:bottom w:val="single" w:sz="4" w:space="1" w:color="000000"/>
          <w:right w:val="single" w:sz="6" w:space="4" w:color="000000"/>
        </w:pBdr>
        <w:tabs>
          <w:tab w:val="center" w:pos="2268"/>
          <w:tab w:val="center" w:pos="7938"/>
        </w:tabs>
      </w:pPr>
      <w:r>
        <w:rPr>
          <w:rFonts w:ascii="Arial" w:hAnsi="Arial" w:cs="Arial"/>
          <w:szCs w:val="24"/>
        </w:rPr>
        <w:tab/>
        <w:t>IL COMMISSARIO STRAORDINARIO</w:t>
      </w:r>
      <w:r>
        <w:rPr>
          <w:rFonts w:ascii="Arial" w:hAnsi="Arial" w:cs="Arial"/>
          <w:szCs w:val="24"/>
        </w:rPr>
        <w:tab/>
        <w:t>IL SEGRETARIO F.F.</w:t>
      </w:r>
    </w:p>
    <w:p w14:paraId="782446AE" w14:textId="77777777" w:rsidR="00B52FEE" w:rsidRDefault="007E043C">
      <w:pPr>
        <w:pBdr>
          <w:top w:val="single" w:sz="4" w:space="0" w:color="000000"/>
          <w:left w:val="single" w:sz="6" w:space="4" w:color="000000"/>
          <w:bottom w:val="single" w:sz="4" w:space="1" w:color="000000"/>
          <w:right w:val="single" w:sz="6" w:space="4" w:color="000000"/>
        </w:pBdr>
        <w:tabs>
          <w:tab w:val="center" w:pos="2268"/>
          <w:tab w:val="center" w:pos="7938"/>
        </w:tabs>
      </w:pPr>
      <w:r>
        <w:rPr>
          <w:rFonts w:ascii="Arial" w:hAnsi="Arial" w:cs="Arial"/>
          <w:szCs w:val="24"/>
        </w:rPr>
        <w:tab/>
        <w:t xml:space="preserve">dott. Rolando </w:t>
      </w:r>
      <w:proofErr w:type="spellStart"/>
      <w:r>
        <w:rPr>
          <w:rFonts w:ascii="Arial" w:hAnsi="Arial" w:cs="Arial"/>
          <w:szCs w:val="24"/>
        </w:rPr>
        <w:t>Fontan</w:t>
      </w:r>
      <w:proofErr w:type="spellEnd"/>
      <w:r>
        <w:rPr>
          <w:rFonts w:ascii="Arial" w:hAnsi="Arial" w:cs="Arial"/>
          <w:szCs w:val="24"/>
        </w:rPr>
        <w:tab/>
        <w:t>rag. Patrizia Bonelli</w:t>
      </w:r>
    </w:p>
    <w:p w14:paraId="22B88443" w14:textId="77777777" w:rsidR="00B52FEE" w:rsidRDefault="00B52FEE">
      <w:pPr>
        <w:pBdr>
          <w:top w:val="single" w:sz="4" w:space="0" w:color="000000"/>
          <w:left w:val="single" w:sz="6" w:space="4" w:color="000000"/>
          <w:bottom w:val="single" w:sz="4" w:space="1" w:color="000000"/>
          <w:right w:val="single" w:sz="6" w:space="4" w:color="000000"/>
        </w:pBdr>
        <w:rPr>
          <w:rFonts w:ascii="Arial" w:hAnsi="Arial" w:cs="Arial"/>
        </w:rPr>
      </w:pPr>
    </w:p>
    <w:p w14:paraId="1BB6CC58" w14:textId="77777777" w:rsidR="00B52FEE" w:rsidRDefault="00B52FEE">
      <w:pPr>
        <w:pBdr>
          <w:top w:val="single" w:sz="4" w:space="0" w:color="000000"/>
          <w:left w:val="single" w:sz="6" w:space="4" w:color="000000"/>
          <w:bottom w:val="single" w:sz="4" w:space="1" w:color="000000"/>
          <w:right w:val="single" w:sz="6" w:space="4" w:color="000000"/>
        </w:pBdr>
        <w:rPr>
          <w:rFonts w:ascii="Arial" w:hAnsi="Arial" w:cs="Arial"/>
        </w:rPr>
      </w:pPr>
    </w:p>
    <w:p w14:paraId="4ECA02D1" w14:textId="77777777" w:rsidR="00B52FEE" w:rsidRDefault="00B52FEE">
      <w:pPr>
        <w:pBdr>
          <w:top w:val="single" w:sz="4" w:space="1" w:color="000000"/>
          <w:left w:val="single" w:sz="4" w:space="4" w:color="000000"/>
          <w:right w:val="single" w:sz="4" w:space="4" w:color="000000"/>
        </w:pBdr>
        <w:rPr>
          <w:rFonts w:ascii="Arial" w:hAnsi="Arial" w:cs="Arial"/>
          <w:bCs/>
        </w:rPr>
      </w:pPr>
    </w:p>
    <w:p w14:paraId="36DAE444" w14:textId="77777777" w:rsidR="00B52FEE" w:rsidRDefault="007E043C">
      <w:pPr>
        <w:pBdr>
          <w:top w:val="single" w:sz="4" w:space="1" w:color="000000"/>
          <w:left w:val="single" w:sz="4" w:space="4" w:color="000000"/>
          <w:right w:val="single" w:sz="4" w:space="4" w:color="000000"/>
        </w:pBdr>
        <w:jc w:val="center"/>
        <w:rPr>
          <w:rFonts w:ascii="Arial" w:hAnsi="Arial" w:cs="Arial"/>
          <w:b/>
          <w:bCs/>
          <w:szCs w:val="24"/>
        </w:rPr>
      </w:pPr>
      <w:r>
        <w:rPr>
          <w:rFonts w:ascii="Arial" w:hAnsi="Arial" w:cs="Arial"/>
          <w:b/>
          <w:bCs/>
          <w:szCs w:val="24"/>
        </w:rPr>
        <w:t>REFERTO DI PUBBLICAZIONE</w:t>
      </w:r>
    </w:p>
    <w:p w14:paraId="0673E477" w14:textId="77777777" w:rsidR="00B52FEE" w:rsidRDefault="007E043C">
      <w:pPr>
        <w:pBdr>
          <w:top w:val="single" w:sz="4" w:space="1" w:color="000000"/>
          <w:left w:val="single" w:sz="4" w:space="4" w:color="000000"/>
          <w:right w:val="single" w:sz="4" w:space="4" w:color="000000"/>
        </w:pBdr>
        <w:jc w:val="center"/>
        <w:rPr>
          <w:rFonts w:ascii="Arial" w:hAnsi="Arial" w:cs="Arial"/>
          <w:szCs w:val="24"/>
          <w:lang w:val="de-DE"/>
        </w:rPr>
      </w:pPr>
      <w:r>
        <w:rPr>
          <w:rFonts w:ascii="Arial" w:hAnsi="Arial" w:cs="Arial"/>
          <w:szCs w:val="24"/>
          <w:lang w:val="de-DE"/>
        </w:rPr>
        <w:t>(Art. 183 L.R. 2/2018)</w:t>
      </w:r>
    </w:p>
    <w:p w14:paraId="271061F4" w14:textId="77777777" w:rsidR="00B52FEE" w:rsidRDefault="00B52FEE">
      <w:pPr>
        <w:pBdr>
          <w:top w:val="single" w:sz="4" w:space="1" w:color="000000"/>
          <w:left w:val="single" w:sz="4" w:space="4" w:color="000000"/>
          <w:right w:val="single" w:sz="4" w:space="4" w:color="000000"/>
        </w:pBdr>
        <w:rPr>
          <w:rFonts w:ascii="Arial" w:hAnsi="Arial" w:cs="Arial"/>
          <w:szCs w:val="24"/>
        </w:rPr>
      </w:pPr>
    </w:p>
    <w:p w14:paraId="3A8A9460" w14:textId="77777777" w:rsidR="00B52FEE" w:rsidRDefault="00B52FEE">
      <w:pPr>
        <w:pBdr>
          <w:top w:val="single" w:sz="4" w:space="1" w:color="000000"/>
          <w:left w:val="single" w:sz="4" w:space="4" w:color="000000"/>
          <w:right w:val="single" w:sz="4" w:space="4" w:color="000000"/>
        </w:pBdr>
        <w:rPr>
          <w:rFonts w:ascii="Arial" w:hAnsi="Arial" w:cs="Arial"/>
          <w:szCs w:val="24"/>
        </w:rPr>
      </w:pPr>
    </w:p>
    <w:p w14:paraId="716AEC55" w14:textId="77777777" w:rsidR="00B52FEE" w:rsidRDefault="007E043C">
      <w:pPr>
        <w:pBdr>
          <w:top w:val="single" w:sz="4" w:space="1" w:color="000000"/>
          <w:left w:val="single" w:sz="4" w:space="4" w:color="000000"/>
          <w:right w:val="single" w:sz="4" w:space="4" w:color="000000"/>
        </w:pBdr>
        <w:spacing w:line="360" w:lineRule="auto"/>
        <w:jc w:val="both"/>
      </w:pPr>
      <w:r>
        <w:rPr>
          <w:noProof/>
        </w:rPr>
        <mc:AlternateContent>
          <mc:Choice Requires="wps">
            <w:drawing>
              <wp:anchor distT="0" distB="0" distL="114300" distR="114300" simplePos="0" relativeHeight="2" behindDoc="0" locked="0" layoutInCell="1" allowOverlap="1" wp14:anchorId="571CC137" wp14:editId="052D2ED4">
                <wp:simplePos x="0" y="0"/>
                <wp:positionH relativeFrom="column">
                  <wp:posOffset>18415</wp:posOffset>
                </wp:positionH>
                <wp:positionV relativeFrom="paragraph">
                  <wp:posOffset>719455</wp:posOffset>
                </wp:positionV>
                <wp:extent cx="1195070" cy="6350"/>
                <wp:effectExtent l="3175" t="0" r="0" b="1270"/>
                <wp:wrapNone/>
                <wp:docPr id="1" name="Connettore diritto 6"/>
                <wp:cNvGraphicFramePr/>
                <a:graphic xmlns:a="http://schemas.openxmlformats.org/drawingml/2006/main">
                  <a:graphicData uri="http://schemas.microsoft.com/office/word/2010/wordprocessingShape">
                    <wps:wsp>
                      <wps:cNvCnPr/>
                      <wps:spPr>
                        <a:xfrm>
                          <a:off x="0" y="0"/>
                          <a:ext cx="1194480" cy="5760"/>
                        </a:xfrm>
                        <a:prstGeom prst="line">
                          <a:avLst/>
                        </a:prstGeom>
                        <a:ln>
                          <a:noFill/>
                        </a:ln>
                      </wps:spPr>
                      <wps:style>
                        <a:lnRef idx="0">
                          <a:scrgbClr r="0" g="0" b="0"/>
                        </a:lnRef>
                        <a:fillRef idx="0">
                          <a:scrgbClr r="0" g="0" b="0"/>
                        </a:fillRef>
                        <a:effectRef idx="0">
                          <a:scrgbClr r="0" g="0" b="0"/>
                        </a:effectRef>
                        <a:fontRef idx="minor"/>
                      </wps:style>
                      <wps:bodyPr/>
                    </wps:wsp>
                  </a:graphicData>
                </a:graphic>
              </wp:anchor>
            </w:drawing>
          </mc:Choice>
          <mc:Fallback>
            <w:pict>
              <v:line w14:anchorId="6674C4D1" id="Connettore diritto 6" o:spid="_x0000_s1026" style="position:absolute;z-index:2;visibility:visible;mso-wrap-style:square;mso-wrap-distance-left:9pt;mso-wrap-distance-top:0;mso-wrap-distance-right:9pt;mso-wrap-distance-bottom:0;mso-position-horizontal:absolute;mso-position-horizontal-relative:text;mso-position-vertical:absolute;mso-position-vertical-relative:text" from="1.45pt,56.65pt" to="95.55pt,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" stroked="f"/>
            </w:pict>
          </mc:Fallback>
        </mc:AlternateContent>
      </w:r>
      <w:r>
        <w:rPr>
          <w:rFonts w:ascii="Arial" w:hAnsi="Arial" w:cs="Arial"/>
          <w:szCs w:val="24"/>
        </w:rPr>
        <w:t>Certifico Io sottoscritto Vice Segretario comunale, su conforme dichiarazione del dipendente incaricato, che copia del presente verbale viene pubblicata dal giorno _____________ per 10 giorni consecutivi.</w:t>
      </w:r>
    </w:p>
    <w:p w14:paraId="2DF96155" w14:textId="77777777" w:rsidR="00B52FEE" w:rsidRDefault="00B52FEE">
      <w:pPr>
        <w:keepNext/>
        <w:pBdr>
          <w:top w:val="single" w:sz="4" w:space="1" w:color="000000"/>
          <w:left w:val="single" w:sz="4" w:space="4" w:color="000000"/>
          <w:right w:val="single" w:sz="4" w:space="4" w:color="000000"/>
        </w:pBdr>
        <w:outlineLvl w:val="6"/>
        <w:rPr>
          <w:rFonts w:ascii="Arial" w:hAnsi="Arial" w:cs="Arial"/>
          <w:szCs w:val="24"/>
        </w:rPr>
      </w:pPr>
    </w:p>
    <w:p w14:paraId="5317B572" w14:textId="77777777" w:rsidR="00B52FEE" w:rsidRDefault="007E043C">
      <w:pPr>
        <w:pBdr>
          <w:top w:val="single" w:sz="4" w:space="1" w:color="000000"/>
          <w:left w:val="single" w:sz="4" w:space="4" w:color="000000"/>
          <w:right w:val="single" w:sz="4" w:space="4" w:color="000000"/>
        </w:pBdr>
      </w:pPr>
      <w:r>
        <w:rPr>
          <w:rFonts w:ascii="Arial" w:hAnsi="Arial" w:cs="Arial"/>
          <w:szCs w:val="24"/>
        </w:rPr>
        <w:t>Ville di Fiemme, _____________.</w:t>
      </w:r>
    </w:p>
    <w:p w14:paraId="4F98BFC3" w14:textId="77777777" w:rsidR="00B52FEE" w:rsidRDefault="00B52FEE">
      <w:pPr>
        <w:pBdr>
          <w:top w:val="single" w:sz="4" w:space="1" w:color="000000"/>
          <w:left w:val="single" w:sz="4" w:space="4" w:color="000000"/>
          <w:right w:val="single" w:sz="4" w:space="4" w:color="000000"/>
        </w:pBdr>
        <w:rPr>
          <w:rFonts w:ascii="Arial" w:hAnsi="Arial" w:cs="Arial"/>
          <w:sz w:val="22"/>
          <w:szCs w:val="22"/>
          <w:lang w:val="fr-FR"/>
        </w:rPr>
      </w:pPr>
    </w:p>
    <w:p w14:paraId="32018484" w14:textId="77777777" w:rsidR="00B52FEE" w:rsidRDefault="007E043C">
      <w:pPr>
        <w:pBdr>
          <w:top w:val="single" w:sz="4" w:space="1" w:color="000000"/>
          <w:left w:val="single" w:sz="4" w:space="4" w:color="000000"/>
          <w:right w:val="single" w:sz="4" w:space="4" w:color="000000"/>
        </w:pBdr>
        <w:tabs>
          <w:tab w:val="left" w:pos="5103"/>
          <w:tab w:val="center" w:pos="7938"/>
        </w:tabs>
        <w:rPr>
          <w:rFonts w:ascii="Arial" w:hAnsi="Arial" w:cs="Arial"/>
          <w:sz w:val="22"/>
          <w:szCs w:val="22"/>
          <w:lang w:val="fr-FR"/>
        </w:rPr>
      </w:pPr>
      <w:r>
        <w:rPr>
          <w:rFonts w:ascii="Arial" w:hAnsi="Arial" w:cs="Arial"/>
          <w:sz w:val="22"/>
          <w:szCs w:val="22"/>
          <w:lang w:val="fr-FR"/>
        </w:rPr>
        <w:tab/>
      </w:r>
      <w:r>
        <w:rPr>
          <w:rFonts w:ascii="Arial" w:hAnsi="Arial" w:cs="Arial"/>
          <w:sz w:val="22"/>
          <w:szCs w:val="22"/>
          <w:lang w:val="fr-FR"/>
        </w:rPr>
        <w:tab/>
      </w:r>
      <w:r>
        <w:rPr>
          <w:rFonts w:ascii="Arial" w:hAnsi="Arial" w:cs="Arial"/>
          <w:szCs w:val="24"/>
          <w:lang w:val="fr-FR"/>
        </w:rPr>
        <w:t>IL VICE SEGRETARIO COMUNALE</w:t>
      </w:r>
    </w:p>
    <w:p w14:paraId="7F458C46" w14:textId="77777777" w:rsidR="00B52FEE" w:rsidRDefault="007E043C">
      <w:pPr>
        <w:pBdr>
          <w:top w:val="single" w:sz="4" w:space="1" w:color="000000"/>
          <w:left w:val="single" w:sz="4" w:space="4" w:color="000000"/>
          <w:right w:val="single" w:sz="4" w:space="4" w:color="000000"/>
        </w:pBdr>
        <w:tabs>
          <w:tab w:val="left" w:pos="5103"/>
          <w:tab w:val="center" w:pos="7938"/>
        </w:tabs>
      </w:pPr>
      <w:r>
        <w:rPr>
          <w:rFonts w:ascii="Arial" w:hAnsi="Arial" w:cs="Arial"/>
          <w:szCs w:val="24"/>
          <w:lang w:val="fr-FR"/>
        </w:rPr>
        <w:tab/>
      </w:r>
      <w:r>
        <w:rPr>
          <w:rFonts w:ascii="Arial" w:hAnsi="Arial" w:cs="Arial"/>
          <w:szCs w:val="24"/>
          <w:lang w:val="fr-FR"/>
        </w:rPr>
        <w:tab/>
      </w:r>
      <w:proofErr w:type="spellStart"/>
      <w:r>
        <w:rPr>
          <w:rFonts w:ascii="Arial" w:hAnsi="Arial" w:cs="Arial"/>
          <w:szCs w:val="24"/>
          <w:lang w:val="fr-FR"/>
        </w:rPr>
        <w:t>dott.ssa</w:t>
      </w:r>
      <w:proofErr w:type="spellEnd"/>
      <w:r>
        <w:rPr>
          <w:rFonts w:ascii="Arial" w:hAnsi="Arial" w:cs="Arial"/>
          <w:szCs w:val="24"/>
          <w:lang w:val="fr-FR"/>
        </w:rPr>
        <w:t xml:space="preserve"> Emanuela Bez</w:t>
      </w:r>
    </w:p>
    <w:p w14:paraId="2A234ED8" w14:textId="77777777" w:rsidR="00B52FEE" w:rsidRDefault="00B52FEE">
      <w:pPr>
        <w:keepNext/>
        <w:pBdr>
          <w:top w:val="single" w:sz="4" w:space="1" w:color="000000"/>
          <w:left w:val="single" w:sz="4" w:space="4" w:color="000000"/>
          <w:right w:val="single" w:sz="4" w:space="4" w:color="000000"/>
        </w:pBdr>
        <w:outlineLvl w:val="6"/>
        <w:rPr>
          <w:rFonts w:ascii="Arial" w:hAnsi="Arial" w:cs="Arial"/>
          <w:szCs w:val="24"/>
        </w:rPr>
      </w:pPr>
    </w:p>
    <w:p w14:paraId="27948039" w14:textId="77777777" w:rsidR="00B52FEE" w:rsidRDefault="007E043C">
      <w:pPr>
        <w:pBdr>
          <w:top w:val="single" w:sz="4" w:space="1" w:color="000000"/>
          <w:left w:val="single" w:sz="4" w:space="4" w:color="000000"/>
          <w:right w:val="single" w:sz="4" w:space="4" w:color="000000"/>
        </w:pBdr>
        <w:outlineLvl w:val="6"/>
      </w:pPr>
      <w:r>
        <w:rPr>
          <w:rFonts w:ascii="Arial" w:hAnsi="Arial" w:cs="Arial"/>
          <w:szCs w:val="24"/>
        </w:rPr>
        <w:t>_______________________________________________________________________________</w:t>
      </w:r>
    </w:p>
    <w:p w14:paraId="0707D6B0" w14:textId="77777777" w:rsidR="00B52FEE" w:rsidRDefault="00B52FEE">
      <w:pPr>
        <w:pBdr>
          <w:top w:val="single" w:sz="4" w:space="1" w:color="000000"/>
          <w:left w:val="single" w:sz="4" w:space="4" w:color="000000"/>
          <w:right w:val="single" w:sz="4" w:space="4" w:color="000000"/>
        </w:pBdr>
        <w:outlineLvl w:val="6"/>
        <w:rPr>
          <w:rFonts w:ascii="Arial" w:hAnsi="Arial" w:cs="Arial"/>
          <w:szCs w:val="24"/>
        </w:rPr>
      </w:pPr>
    </w:p>
    <w:p w14:paraId="52C3D875" w14:textId="77777777" w:rsidR="00B52FEE" w:rsidRDefault="007E043C">
      <w:pPr>
        <w:pBdr>
          <w:top w:val="single" w:sz="4" w:space="1" w:color="000000"/>
          <w:left w:val="single" w:sz="4" w:space="4" w:color="000000"/>
          <w:right w:val="single" w:sz="4" w:space="4" w:color="000000"/>
        </w:pBdr>
        <w:jc w:val="center"/>
        <w:outlineLvl w:val="6"/>
      </w:pPr>
      <w:r>
        <w:rPr>
          <w:rFonts w:ascii="Arial" w:hAnsi="Arial" w:cs="Arial"/>
          <w:b/>
          <w:bCs/>
          <w:szCs w:val="24"/>
        </w:rPr>
        <w:t>CERTIFICATO DI ESECUTIVITÀ</w:t>
      </w:r>
    </w:p>
    <w:p w14:paraId="3E53D506" w14:textId="77777777" w:rsidR="00B52FEE" w:rsidRDefault="00B52FEE">
      <w:pPr>
        <w:pBdr>
          <w:top w:val="single" w:sz="4" w:space="1" w:color="000000"/>
          <w:left w:val="single" w:sz="4" w:space="4" w:color="000000"/>
          <w:right w:val="single" w:sz="4" w:space="4" w:color="000000"/>
        </w:pBdr>
        <w:jc w:val="center"/>
        <w:outlineLvl w:val="6"/>
        <w:rPr>
          <w:rFonts w:ascii="Arial" w:hAnsi="Arial" w:cs="Arial"/>
          <w:szCs w:val="24"/>
        </w:rPr>
      </w:pPr>
    </w:p>
    <w:p w14:paraId="31201CD3" w14:textId="77777777" w:rsidR="00B52FEE" w:rsidRDefault="007E043C">
      <w:pPr>
        <w:pBdr>
          <w:top w:val="single" w:sz="4" w:space="1" w:color="000000"/>
          <w:left w:val="single" w:sz="4" w:space="4" w:color="000000"/>
          <w:right w:val="single" w:sz="4" w:space="4" w:color="000000"/>
        </w:pBdr>
        <w:jc w:val="both"/>
        <w:outlineLvl w:val="6"/>
      </w:pPr>
      <w:r>
        <w:rPr>
          <w:rFonts w:ascii="Arial" w:hAnsi="Arial" w:cs="Arial"/>
          <w:szCs w:val="24"/>
        </w:rPr>
        <w:t>Si certifica che il presente decreto è divenuto esecutivo il giorno ________________ ai sensi dell'art. 183, 3° comma L.R. 3 maggio 2018 n.2.</w:t>
      </w:r>
    </w:p>
    <w:p w14:paraId="37FE95BB" w14:textId="77777777" w:rsidR="00B52FEE" w:rsidRDefault="00B52FEE">
      <w:pPr>
        <w:pBdr>
          <w:top w:val="single" w:sz="4" w:space="1" w:color="000000"/>
          <w:left w:val="single" w:sz="4" w:space="4" w:color="000000"/>
          <w:right w:val="single" w:sz="4" w:space="4" w:color="000000"/>
        </w:pBdr>
        <w:outlineLvl w:val="6"/>
        <w:rPr>
          <w:rFonts w:ascii="Arial" w:hAnsi="Arial" w:cs="Arial"/>
          <w:szCs w:val="24"/>
        </w:rPr>
      </w:pPr>
    </w:p>
    <w:p w14:paraId="3CC300EC" w14:textId="77777777" w:rsidR="00B52FEE" w:rsidRDefault="007E043C">
      <w:pPr>
        <w:pBdr>
          <w:top w:val="single" w:sz="4" w:space="1" w:color="000000"/>
          <w:left w:val="single" w:sz="4" w:space="4" w:color="000000"/>
          <w:right w:val="single" w:sz="4" w:space="4" w:color="000000"/>
        </w:pBdr>
      </w:pPr>
      <w:bookmarkStart w:id="0" w:name="__DdeLink__596_2384167769"/>
      <w:bookmarkEnd w:id="0"/>
      <w:r>
        <w:rPr>
          <w:rFonts w:ascii="Arial" w:hAnsi="Arial" w:cs="Arial"/>
          <w:szCs w:val="24"/>
        </w:rPr>
        <w:t xml:space="preserve">Ville di Fiemme, </w:t>
      </w:r>
    </w:p>
    <w:p w14:paraId="20073D58" w14:textId="77777777" w:rsidR="00B52FEE" w:rsidRDefault="00B52FEE">
      <w:pPr>
        <w:pBdr>
          <w:top w:val="single" w:sz="4" w:space="1" w:color="000000"/>
          <w:left w:val="single" w:sz="4" w:space="4" w:color="000000"/>
          <w:right w:val="single" w:sz="4" w:space="4" w:color="000000"/>
        </w:pBdr>
        <w:rPr>
          <w:rFonts w:ascii="Arial" w:hAnsi="Arial" w:cs="Arial"/>
          <w:sz w:val="22"/>
          <w:szCs w:val="22"/>
          <w:lang w:val="fr-FR"/>
        </w:rPr>
      </w:pPr>
    </w:p>
    <w:p w14:paraId="50C92A1E" w14:textId="77777777" w:rsidR="00B52FEE" w:rsidRDefault="007E043C">
      <w:pPr>
        <w:pBdr>
          <w:top w:val="single" w:sz="4" w:space="1" w:color="000000"/>
          <w:left w:val="single" w:sz="4" w:space="4" w:color="000000"/>
          <w:right w:val="single" w:sz="4" w:space="4" w:color="000000"/>
        </w:pBdr>
        <w:tabs>
          <w:tab w:val="left" w:pos="5103"/>
          <w:tab w:val="center" w:pos="7938"/>
        </w:tabs>
      </w:pPr>
      <w:r>
        <w:rPr>
          <w:rFonts w:ascii="Arial" w:hAnsi="Arial" w:cs="Arial"/>
          <w:sz w:val="22"/>
          <w:szCs w:val="22"/>
          <w:lang w:val="fr-FR"/>
        </w:rPr>
        <w:tab/>
      </w:r>
      <w:r>
        <w:rPr>
          <w:rFonts w:ascii="Arial" w:hAnsi="Arial" w:cs="Arial"/>
          <w:sz w:val="22"/>
          <w:szCs w:val="22"/>
          <w:lang w:val="fr-FR"/>
        </w:rPr>
        <w:tab/>
      </w:r>
      <w:r>
        <w:rPr>
          <w:rFonts w:ascii="Arial" w:hAnsi="Arial" w:cs="Arial"/>
          <w:szCs w:val="24"/>
          <w:lang w:val="fr-FR"/>
        </w:rPr>
        <w:t>IL VICE SEGRETARIO COMUNALE</w:t>
      </w:r>
    </w:p>
    <w:p w14:paraId="50618FDF" w14:textId="77777777" w:rsidR="00B52FEE" w:rsidRDefault="007E043C">
      <w:pPr>
        <w:pBdr>
          <w:top w:val="single" w:sz="4" w:space="1" w:color="000000"/>
          <w:left w:val="single" w:sz="4" w:space="4" w:color="000000"/>
          <w:right w:val="single" w:sz="4" w:space="4" w:color="000000"/>
        </w:pBdr>
        <w:tabs>
          <w:tab w:val="left" w:pos="5103"/>
          <w:tab w:val="center" w:pos="7938"/>
        </w:tabs>
        <w:outlineLvl w:val="6"/>
      </w:pPr>
      <w:r>
        <w:rPr>
          <w:rFonts w:ascii="Arial" w:hAnsi="Arial" w:cs="Arial"/>
          <w:szCs w:val="24"/>
          <w:lang w:val="fr-FR"/>
        </w:rPr>
        <w:tab/>
      </w:r>
      <w:r>
        <w:rPr>
          <w:rFonts w:ascii="Arial" w:hAnsi="Arial" w:cs="Arial"/>
          <w:szCs w:val="24"/>
          <w:lang w:val="fr-FR"/>
        </w:rPr>
        <w:tab/>
      </w:r>
      <w:proofErr w:type="spellStart"/>
      <w:r>
        <w:rPr>
          <w:rFonts w:ascii="Arial" w:hAnsi="Arial" w:cs="Arial"/>
          <w:szCs w:val="24"/>
          <w:lang w:val="fr-FR"/>
        </w:rPr>
        <w:t>dott.ssa</w:t>
      </w:r>
      <w:proofErr w:type="spellEnd"/>
      <w:r>
        <w:rPr>
          <w:rFonts w:ascii="Arial" w:hAnsi="Arial" w:cs="Arial"/>
          <w:szCs w:val="24"/>
          <w:lang w:val="fr-FR"/>
        </w:rPr>
        <w:t xml:space="preserve"> Emanuela Bez</w:t>
      </w:r>
    </w:p>
    <w:p w14:paraId="49D94915" w14:textId="77777777" w:rsidR="00B52FEE" w:rsidRDefault="00B52FEE">
      <w:pPr>
        <w:pBdr>
          <w:top w:val="single" w:sz="4" w:space="1" w:color="000000"/>
          <w:left w:val="single" w:sz="4" w:space="4" w:color="000000"/>
          <w:right w:val="single" w:sz="4" w:space="4" w:color="000000"/>
        </w:pBdr>
        <w:outlineLvl w:val="6"/>
        <w:rPr>
          <w:rFonts w:ascii="Arial" w:hAnsi="Arial" w:cs="Arial"/>
          <w:szCs w:val="24"/>
        </w:rPr>
      </w:pPr>
      <w:bookmarkStart w:id="1" w:name="__DdeLink__596_23841677691"/>
      <w:bookmarkEnd w:id="1"/>
    </w:p>
    <w:p w14:paraId="2FD59A20" w14:textId="77777777" w:rsidR="00B52FEE" w:rsidRDefault="00B52FEE">
      <w:pPr>
        <w:pBdr>
          <w:top w:val="single" w:sz="4" w:space="1" w:color="000000"/>
          <w:left w:val="single" w:sz="4" w:space="4" w:color="000000"/>
          <w:right w:val="single" w:sz="4" w:space="4" w:color="000000"/>
        </w:pBdr>
        <w:outlineLvl w:val="6"/>
        <w:rPr>
          <w:rFonts w:ascii="Arial" w:hAnsi="Arial" w:cs="Arial"/>
          <w:szCs w:val="24"/>
        </w:rPr>
      </w:pPr>
    </w:p>
    <w:p w14:paraId="30867BE4" w14:textId="77777777" w:rsidR="00B52FEE" w:rsidRDefault="007E043C">
      <w:pPr>
        <w:pBdr>
          <w:top w:val="single" w:sz="4" w:space="1" w:color="000000"/>
          <w:left w:val="single" w:sz="4" w:space="4" w:color="000000"/>
          <w:right w:val="single" w:sz="4" w:space="4" w:color="000000"/>
        </w:pBdr>
        <w:jc w:val="both"/>
        <w:outlineLvl w:val="6"/>
      </w:pPr>
      <w:r>
        <w:rPr>
          <w:rFonts w:ascii="Arial" w:hAnsi="Arial" w:cs="Arial"/>
          <w:szCs w:val="24"/>
        </w:rPr>
        <w:t xml:space="preserve">Il presente decreto è stato dichiarato, per l’urgenza, </w:t>
      </w:r>
      <w:r>
        <w:rPr>
          <w:rFonts w:ascii="Arial" w:hAnsi="Arial" w:cs="Arial"/>
          <w:b/>
          <w:bCs/>
          <w:szCs w:val="24"/>
        </w:rPr>
        <w:t>immediatamente eseguibile</w:t>
      </w:r>
      <w:r>
        <w:rPr>
          <w:rFonts w:ascii="Arial" w:hAnsi="Arial" w:cs="Arial"/>
          <w:szCs w:val="24"/>
        </w:rPr>
        <w:t>, ai sensi dell’art. 183, 4° comma della L.R. 3 maggio 2018 n. 2.</w:t>
      </w:r>
    </w:p>
    <w:p w14:paraId="324BB17F" w14:textId="77777777" w:rsidR="00B52FEE" w:rsidRDefault="00B52FEE">
      <w:pPr>
        <w:pBdr>
          <w:top w:val="single" w:sz="4" w:space="1" w:color="000000"/>
          <w:left w:val="single" w:sz="4" w:space="4" w:color="000000"/>
          <w:right w:val="single" w:sz="4" w:space="4" w:color="000000"/>
        </w:pBdr>
        <w:outlineLvl w:val="6"/>
        <w:rPr>
          <w:rFonts w:ascii="Arial" w:hAnsi="Arial" w:cs="Arial"/>
          <w:szCs w:val="24"/>
        </w:rPr>
      </w:pPr>
    </w:p>
    <w:p w14:paraId="1CE51C8C" w14:textId="77777777" w:rsidR="00B52FEE" w:rsidRDefault="007E043C">
      <w:pPr>
        <w:pBdr>
          <w:top w:val="single" w:sz="4" w:space="1" w:color="000000"/>
          <w:left w:val="single" w:sz="4" w:space="4" w:color="000000"/>
          <w:right w:val="single" w:sz="4" w:space="4" w:color="000000"/>
        </w:pBdr>
      </w:pPr>
      <w:r>
        <w:rPr>
          <w:rFonts w:ascii="Arial" w:hAnsi="Arial" w:cs="Arial"/>
          <w:szCs w:val="24"/>
        </w:rPr>
        <w:t xml:space="preserve">Ville di Fiemme, </w:t>
      </w:r>
    </w:p>
    <w:p w14:paraId="1C84DE4F" w14:textId="77777777" w:rsidR="00B52FEE" w:rsidRDefault="00B52FEE">
      <w:pPr>
        <w:pBdr>
          <w:top w:val="single" w:sz="4" w:space="1" w:color="000000"/>
          <w:left w:val="single" w:sz="4" w:space="4" w:color="000000"/>
          <w:right w:val="single" w:sz="4" w:space="4" w:color="000000"/>
        </w:pBdr>
        <w:rPr>
          <w:rFonts w:ascii="Arial" w:hAnsi="Arial" w:cs="Arial"/>
          <w:sz w:val="22"/>
          <w:szCs w:val="22"/>
          <w:lang w:val="fr-FR"/>
        </w:rPr>
      </w:pPr>
    </w:p>
    <w:p w14:paraId="30514010" w14:textId="77777777" w:rsidR="00B52FEE" w:rsidRDefault="007E043C">
      <w:pPr>
        <w:pBdr>
          <w:top w:val="single" w:sz="4" w:space="1" w:color="000000"/>
          <w:left w:val="single" w:sz="4" w:space="4" w:color="000000"/>
          <w:right w:val="single" w:sz="4" w:space="4" w:color="000000"/>
        </w:pBdr>
        <w:tabs>
          <w:tab w:val="left" w:pos="5103"/>
          <w:tab w:val="center" w:pos="7938"/>
        </w:tabs>
      </w:pPr>
      <w:r>
        <w:rPr>
          <w:rFonts w:ascii="Arial" w:hAnsi="Arial" w:cs="Arial"/>
          <w:sz w:val="22"/>
          <w:szCs w:val="22"/>
          <w:lang w:val="fr-FR"/>
        </w:rPr>
        <w:tab/>
      </w:r>
      <w:r>
        <w:rPr>
          <w:rFonts w:ascii="Arial" w:hAnsi="Arial" w:cs="Arial"/>
          <w:sz w:val="22"/>
          <w:szCs w:val="22"/>
          <w:lang w:val="fr-FR"/>
        </w:rPr>
        <w:tab/>
      </w:r>
      <w:r>
        <w:rPr>
          <w:rFonts w:ascii="Arial" w:hAnsi="Arial" w:cs="Arial"/>
          <w:szCs w:val="24"/>
          <w:lang w:val="fr-FR"/>
        </w:rPr>
        <w:t>IL VICE SEGRETARIO COMUNALE</w:t>
      </w:r>
    </w:p>
    <w:p w14:paraId="3813649A" w14:textId="77777777" w:rsidR="00B52FEE" w:rsidRDefault="007E043C">
      <w:pPr>
        <w:pBdr>
          <w:top w:val="single" w:sz="4" w:space="1" w:color="000000"/>
          <w:left w:val="single" w:sz="4" w:space="4" w:color="000000"/>
          <w:right w:val="single" w:sz="4" w:space="4" w:color="000000"/>
        </w:pBdr>
        <w:tabs>
          <w:tab w:val="left" w:pos="5103"/>
          <w:tab w:val="center" w:pos="7938"/>
        </w:tabs>
        <w:outlineLvl w:val="6"/>
      </w:pPr>
      <w:r>
        <w:rPr>
          <w:rFonts w:ascii="Arial" w:hAnsi="Arial" w:cs="Arial"/>
          <w:szCs w:val="24"/>
          <w:lang w:val="fr-FR"/>
        </w:rPr>
        <w:tab/>
      </w:r>
      <w:r>
        <w:rPr>
          <w:rFonts w:ascii="Arial" w:hAnsi="Arial" w:cs="Arial"/>
          <w:szCs w:val="24"/>
          <w:lang w:val="fr-FR"/>
        </w:rPr>
        <w:tab/>
      </w:r>
      <w:proofErr w:type="spellStart"/>
      <w:r>
        <w:rPr>
          <w:rFonts w:ascii="Arial" w:hAnsi="Arial" w:cs="Arial"/>
          <w:szCs w:val="24"/>
          <w:lang w:val="fr-FR"/>
        </w:rPr>
        <w:t>dott.ssa</w:t>
      </w:r>
      <w:proofErr w:type="spellEnd"/>
      <w:r>
        <w:rPr>
          <w:rFonts w:ascii="Arial" w:hAnsi="Arial" w:cs="Arial"/>
          <w:szCs w:val="24"/>
          <w:lang w:val="fr-FR"/>
        </w:rPr>
        <w:t xml:space="preserve"> Emanuela Bez</w:t>
      </w:r>
    </w:p>
    <w:p w14:paraId="5B074A06" w14:textId="77777777" w:rsidR="00B52FEE" w:rsidRDefault="00B52FEE">
      <w:pPr>
        <w:pBdr>
          <w:top w:val="single" w:sz="4" w:space="1" w:color="000000"/>
          <w:left w:val="single" w:sz="4" w:space="4" w:color="000000"/>
          <w:right w:val="single" w:sz="4" w:space="4" w:color="000000"/>
        </w:pBdr>
        <w:outlineLvl w:val="6"/>
        <w:rPr>
          <w:rFonts w:ascii="Arial" w:hAnsi="Arial" w:cs="Arial"/>
          <w:szCs w:val="24"/>
        </w:rPr>
      </w:pPr>
    </w:p>
    <w:p w14:paraId="41AFBF77" w14:textId="77777777" w:rsidR="00B52FEE" w:rsidRDefault="00B52FEE">
      <w:pPr>
        <w:keepNext/>
        <w:pBdr>
          <w:top w:val="single" w:sz="4" w:space="1" w:color="000000"/>
          <w:left w:val="single" w:sz="4" w:space="4" w:color="000000"/>
          <w:right w:val="single" w:sz="4" w:space="4" w:color="000000"/>
        </w:pBdr>
        <w:outlineLvl w:val="6"/>
        <w:rPr>
          <w:rFonts w:ascii="Arial" w:hAnsi="Arial" w:cs="Arial"/>
          <w:szCs w:val="24"/>
        </w:rPr>
      </w:pPr>
    </w:p>
    <w:p w14:paraId="0E5118AB" w14:textId="77777777" w:rsidR="00B52FEE" w:rsidRDefault="00B52FEE">
      <w:pPr>
        <w:keepNext/>
        <w:pBdr>
          <w:top w:val="single" w:sz="4" w:space="1" w:color="000000"/>
          <w:left w:val="single" w:sz="4" w:space="4" w:color="000000"/>
          <w:right w:val="single" w:sz="4" w:space="4" w:color="000000"/>
        </w:pBdr>
        <w:outlineLvl w:val="6"/>
        <w:rPr>
          <w:rFonts w:ascii="Arial" w:hAnsi="Arial" w:cs="Arial"/>
          <w:szCs w:val="24"/>
        </w:rPr>
      </w:pPr>
    </w:p>
    <w:p w14:paraId="582C02D4" w14:textId="77777777" w:rsidR="00B52FEE" w:rsidRDefault="00B52FEE">
      <w:pPr>
        <w:pBdr>
          <w:top w:val="single" w:sz="4" w:space="1" w:color="000000"/>
          <w:left w:val="single" w:sz="6" w:space="4" w:color="000000"/>
          <w:bottom w:val="single" w:sz="4" w:space="1" w:color="000000"/>
          <w:right w:val="single" w:sz="6" w:space="4" w:color="000000"/>
        </w:pBdr>
        <w:rPr>
          <w:rFonts w:ascii="Arial" w:hAnsi="Arial" w:cs="Arial"/>
        </w:rPr>
      </w:pPr>
    </w:p>
    <w:p w14:paraId="2B756D63" w14:textId="77777777" w:rsidR="00B52FEE" w:rsidRDefault="007E043C">
      <w:pPr>
        <w:pBdr>
          <w:top w:val="single" w:sz="4" w:space="1" w:color="000000"/>
          <w:left w:val="single" w:sz="6" w:space="4" w:color="000000"/>
          <w:bottom w:val="single" w:sz="4" w:space="1" w:color="000000"/>
          <w:right w:val="single" w:sz="6" w:space="4" w:color="000000"/>
        </w:pBdr>
        <w:rPr>
          <w:rFonts w:ascii="Arial" w:hAnsi="Arial" w:cs="Arial"/>
        </w:rPr>
      </w:pPr>
      <w:bookmarkStart w:id="2" w:name="_Hlk28612581"/>
      <w:r>
        <w:rPr>
          <w:rFonts w:ascii="Arial" w:hAnsi="Arial" w:cs="Arial"/>
          <w:szCs w:val="24"/>
        </w:rPr>
        <w:t>Copia conforme all’originale, in carta libera per uso amministrativo</w:t>
      </w:r>
      <w:bookmarkEnd w:id="2"/>
      <w:r>
        <w:rPr>
          <w:rFonts w:ascii="Arial" w:hAnsi="Arial" w:cs="Arial"/>
          <w:szCs w:val="24"/>
        </w:rPr>
        <w:t>.</w:t>
      </w:r>
    </w:p>
    <w:p w14:paraId="52F237CB" w14:textId="77777777" w:rsidR="00B52FEE" w:rsidRDefault="00B52FEE">
      <w:pPr>
        <w:pBdr>
          <w:top w:val="single" w:sz="4" w:space="1" w:color="000000"/>
          <w:left w:val="single" w:sz="6" w:space="4" w:color="000000"/>
          <w:bottom w:val="single" w:sz="4" w:space="1" w:color="000000"/>
          <w:right w:val="single" w:sz="6" w:space="4" w:color="000000"/>
        </w:pBdr>
        <w:rPr>
          <w:rFonts w:ascii="Arial" w:hAnsi="Arial" w:cs="Arial"/>
        </w:rPr>
      </w:pPr>
    </w:p>
    <w:p w14:paraId="315355DE" w14:textId="77777777" w:rsidR="00B52FEE" w:rsidRDefault="007E043C">
      <w:pPr>
        <w:pBdr>
          <w:top w:val="single" w:sz="4" w:space="1" w:color="000000"/>
          <w:left w:val="single" w:sz="6" w:space="4" w:color="000000"/>
          <w:bottom w:val="single" w:sz="4" w:space="1" w:color="000000"/>
          <w:right w:val="single" w:sz="6" w:space="4" w:color="000000"/>
        </w:pBdr>
        <w:rPr>
          <w:rFonts w:ascii="Arial" w:hAnsi="Arial" w:cs="Arial"/>
        </w:rPr>
      </w:pPr>
      <w:r>
        <w:rPr>
          <w:rFonts w:ascii="Arial" w:hAnsi="Arial" w:cs="Arial"/>
          <w:szCs w:val="24"/>
        </w:rPr>
        <w:t>Ville di Fiemme, ____________.</w:t>
      </w:r>
    </w:p>
    <w:p w14:paraId="6511E76F" w14:textId="77777777" w:rsidR="00B52FEE" w:rsidRDefault="00B52FEE">
      <w:pPr>
        <w:pBdr>
          <w:top w:val="single" w:sz="4" w:space="1" w:color="000000"/>
          <w:left w:val="single" w:sz="6" w:space="4" w:color="000000"/>
          <w:bottom w:val="single" w:sz="4" w:space="1" w:color="000000"/>
          <w:right w:val="single" w:sz="6" w:space="4" w:color="000000"/>
        </w:pBdr>
        <w:rPr>
          <w:rFonts w:ascii="Arial" w:hAnsi="Arial" w:cs="Arial"/>
        </w:rPr>
      </w:pPr>
    </w:p>
    <w:p w14:paraId="7AE87998" w14:textId="77777777" w:rsidR="00B52FEE" w:rsidRDefault="00B52FEE">
      <w:pPr>
        <w:pBdr>
          <w:top w:val="single" w:sz="4" w:space="1" w:color="000000"/>
          <w:left w:val="single" w:sz="6" w:space="4" w:color="000000"/>
          <w:bottom w:val="single" w:sz="4" w:space="1" w:color="000000"/>
          <w:right w:val="single" w:sz="6" w:space="4" w:color="000000"/>
        </w:pBdr>
        <w:jc w:val="both"/>
        <w:rPr>
          <w:rFonts w:ascii="Arial" w:hAnsi="Arial" w:cs="Arial"/>
        </w:rPr>
      </w:pPr>
    </w:p>
    <w:p w14:paraId="438DA81E" w14:textId="77777777" w:rsidR="00B52FEE" w:rsidRDefault="007E043C">
      <w:pPr>
        <w:pBdr>
          <w:top w:val="single" w:sz="4" w:space="1" w:color="000000"/>
          <w:left w:val="single" w:sz="6" w:space="4" w:color="000000"/>
          <w:bottom w:val="single" w:sz="4" w:space="1" w:color="000000"/>
          <w:right w:val="single" w:sz="6" w:space="4" w:color="000000"/>
        </w:pBdr>
        <w:tabs>
          <w:tab w:val="center" w:pos="7940"/>
        </w:tabs>
        <w:jc w:val="both"/>
        <w:rPr>
          <w:rFonts w:ascii="Arial" w:hAnsi="Arial" w:cs="Arial"/>
        </w:rPr>
      </w:pPr>
      <w:r>
        <w:rPr>
          <w:rFonts w:ascii="Arial" w:hAnsi="Arial" w:cs="Arial"/>
        </w:rPr>
        <w:tab/>
        <w:t>IL VICE SEGRETARIO COMUNALE</w:t>
      </w:r>
    </w:p>
    <w:p w14:paraId="2C774FF4" w14:textId="77777777" w:rsidR="00B52FEE" w:rsidRDefault="007E043C">
      <w:pPr>
        <w:pBdr>
          <w:top w:val="single" w:sz="4" w:space="1" w:color="000000"/>
          <w:left w:val="single" w:sz="6" w:space="4" w:color="000000"/>
          <w:bottom w:val="single" w:sz="4" w:space="1" w:color="000000"/>
          <w:right w:val="single" w:sz="6" w:space="4" w:color="000000"/>
        </w:pBdr>
        <w:tabs>
          <w:tab w:val="center" w:pos="7940"/>
        </w:tabs>
        <w:jc w:val="both"/>
        <w:rPr>
          <w:rFonts w:ascii="Arial" w:hAnsi="Arial" w:cs="Arial"/>
        </w:rPr>
      </w:pPr>
      <w:r>
        <w:rPr>
          <w:rFonts w:ascii="Arial" w:hAnsi="Arial" w:cs="Arial"/>
        </w:rPr>
        <w:tab/>
        <w:t>dott.ssa Emanuela Bez</w:t>
      </w:r>
    </w:p>
    <w:p w14:paraId="7843214C" w14:textId="77777777" w:rsidR="00B52FEE" w:rsidRDefault="00B52FEE">
      <w:pPr>
        <w:pBdr>
          <w:top w:val="single" w:sz="4" w:space="1" w:color="000000"/>
          <w:left w:val="single" w:sz="6" w:space="4" w:color="000000"/>
          <w:bottom w:val="single" w:sz="4" w:space="1" w:color="000000"/>
          <w:right w:val="single" w:sz="6" w:space="4" w:color="000000"/>
        </w:pBdr>
        <w:jc w:val="both"/>
        <w:rPr>
          <w:rFonts w:ascii="Arial" w:hAnsi="Arial" w:cs="Arial"/>
        </w:rPr>
      </w:pPr>
    </w:p>
    <w:p w14:paraId="426162C3" w14:textId="77777777" w:rsidR="00B52FEE" w:rsidRDefault="00B52FEE">
      <w:pPr>
        <w:pBdr>
          <w:top w:val="single" w:sz="4" w:space="1" w:color="000000"/>
          <w:left w:val="single" w:sz="6" w:space="4" w:color="000000"/>
          <w:bottom w:val="single" w:sz="4" w:space="1" w:color="000000"/>
          <w:right w:val="single" w:sz="6" w:space="4" w:color="000000"/>
        </w:pBdr>
        <w:rPr>
          <w:rFonts w:ascii="Arial" w:hAnsi="Arial" w:cs="Arial"/>
        </w:rPr>
      </w:pPr>
    </w:p>
    <w:p w14:paraId="2D1699F3" w14:textId="77777777" w:rsidR="00B52FEE" w:rsidRDefault="00B52FEE">
      <w:pPr>
        <w:pBdr>
          <w:top w:val="single" w:sz="4" w:space="1" w:color="000000"/>
          <w:left w:val="single" w:sz="6" w:space="4" w:color="000000"/>
          <w:bottom w:val="single" w:sz="4" w:space="1" w:color="000000"/>
          <w:right w:val="single" w:sz="6" w:space="4" w:color="000000"/>
        </w:pBdr>
      </w:pPr>
    </w:p>
    <w:sectPr w:rsidR="00B52FEE">
      <w:pgSz w:w="11906" w:h="16838"/>
      <w:pgMar w:top="567" w:right="708" w:bottom="426" w:left="567" w:header="0" w:footer="0"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Sans Serif">
    <w:charset w:val="00"/>
    <w:family w:val="roman"/>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roman"/>
    <w:pitch w:val="variable"/>
  </w:font>
  <w:font w:name="Microsoft YaHei">
    <w:panose1 w:val="020B0503020204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A72CA"/>
    <w:multiLevelType w:val="multilevel"/>
    <w:tmpl w:val="12EEB824"/>
    <w:lvl w:ilvl="0">
      <w:start w:val="4"/>
      <w:numFmt w:val="decimal"/>
      <w:lvlText w:val="%1."/>
      <w:lvlJc w:val="left"/>
      <w:pPr>
        <w:tabs>
          <w:tab w:val="num" w:pos="360"/>
        </w:tabs>
        <w:ind w:left="360" w:hanging="360"/>
      </w:pPr>
    </w:lvl>
    <w:lvl w:ilvl="1">
      <w:start w:val="1"/>
      <w:numFmt w:val="lowerLetter"/>
      <w:lvlText w:val="%2)"/>
      <w:lvlJc w:val="left"/>
      <w:pPr>
        <w:tabs>
          <w:tab w:val="num" w:pos="1440"/>
        </w:tabs>
        <w:ind w:left="1080" w:firstLine="0"/>
      </w:pPr>
    </w:lvl>
    <w:lvl w:ilvl="2">
      <w:start w:val="5"/>
      <w:numFmt w:val="decimal"/>
      <w:lvlText w:val="%3."/>
      <w:lvlJc w:val="left"/>
      <w:pPr>
        <w:tabs>
          <w:tab w:val="num" w:pos="360"/>
        </w:tabs>
        <w:ind w:left="360" w:hanging="360"/>
      </w:pPr>
      <w:rPr>
        <w:rFonts w:ascii="Arial" w:hAnsi="Arial"/>
        <w:sz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74E7B8C"/>
    <w:multiLevelType w:val="multilevel"/>
    <w:tmpl w:val="00BCAE8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8F843B5"/>
    <w:multiLevelType w:val="multilevel"/>
    <w:tmpl w:val="7BBECF9E"/>
    <w:lvl w:ilvl="0">
      <w:start w:val="4"/>
      <w:numFmt w:val="decimal"/>
      <w:lvlText w:val="%1."/>
      <w:lvlJc w:val="left"/>
      <w:pPr>
        <w:tabs>
          <w:tab w:val="num" w:pos="360"/>
        </w:tabs>
        <w:ind w:left="360" w:hanging="360"/>
      </w:pPr>
    </w:lvl>
    <w:lvl w:ilvl="1">
      <w:start w:val="1"/>
      <w:numFmt w:val="lowerLetter"/>
      <w:lvlText w:val="%2)"/>
      <w:lvlJc w:val="left"/>
      <w:pPr>
        <w:tabs>
          <w:tab w:val="num" w:pos="1440"/>
        </w:tabs>
        <w:ind w:left="1080" w:firstLine="0"/>
      </w:pPr>
    </w:lvl>
    <w:lvl w:ilvl="2">
      <w:start w:val="5"/>
      <w:numFmt w:val="decimal"/>
      <w:lvlText w:val="%3."/>
      <w:lvlJc w:val="left"/>
      <w:pPr>
        <w:tabs>
          <w:tab w:val="num" w:pos="360"/>
        </w:tabs>
        <w:ind w:left="360" w:hanging="360"/>
      </w:pPr>
      <w:rPr>
        <w:sz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1926820">
    <w:abstractNumId w:val="0"/>
  </w:num>
  <w:num w:numId="2" w16cid:durableId="1150099929">
    <w:abstractNumId w:val="2"/>
  </w:num>
  <w:num w:numId="3" w16cid:durableId="1110859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FEE"/>
    <w:rsid w:val="006B6384"/>
    <w:rsid w:val="007E043C"/>
    <w:rsid w:val="00B52FEE"/>
    <w:rsid w:val="00FC27E1"/>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99EA0"/>
  <w15:docId w15:val="{846FE5F4-211D-43A3-94A3-9D3A7C749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36BEA"/>
    <w:pPr>
      <w:textAlignment w:val="baseline"/>
    </w:pPr>
    <w:rPr>
      <w:sz w:val="24"/>
      <w:szCs w:val="20"/>
    </w:rPr>
  </w:style>
  <w:style w:type="paragraph" w:styleId="Titolo1">
    <w:name w:val="heading 1"/>
    <w:basedOn w:val="Normale"/>
    <w:link w:val="Titolo1Carattere"/>
    <w:uiPriority w:val="99"/>
    <w:qFormat/>
    <w:rsid w:val="00F36BEA"/>
    <w:pPr>
      <w:keepNext/>
      <w:outlineLvl w:val="0"/>
    </w:pPr>
    <w:rPr>
      <w:b/>
    </w:rPr>
  </w:style>
  <w:style w:type="paragraph" w:styleId="Titolo2">
    <w:name w:val="heading 2"/>
    <w:basedOn w:val="Normale"/>
    <w:link w:val="Titolo2Carattere"/>
    <w:qFormat/>
    <w:rsid w:val="00F36BEA"/>
    <w:pPr>
      <w:keepNext/>
      <w:jc w:val="center"/>
      <w:outlineLvl w:val="1"/>
    </w:pPr>
    <w:rPr>
      <w:b/>
      <w:sz w:val="28"/>
    </w:rPr>
  </w:style>
  <w:style w:type="paragraph" w:styleId="Titolo3">
    <w:name w:val="heading 3"/>
    <w:basedOn w:val="Normale"/>
    <w:link w:val="Titolo3Carattere"/>
    <w:uiPriority w:val="99"/>
    <w:qFormat/>
    <w:rsid w:val="00F36BEA"/>
    <w:pPr>
      <w:keepNext/>
      <w:ind w:left="1440" w:hanging="1440"/>
      <w:jc w:val="center"/>
      <w:outlineLvl w:val="2"/>
    </w:pPr>
    <w:rPr>
      <w:b/>
      <w:sz w:val="26"/>
    </w:rPr>
  </w:style>
  <w:style w:type="paragraph" w:styleId="Titolo4">
    <w:name w:val="heading 4"/>
    <w:basedOn w:val="Normale"/>
    <w:link w:val="Titolo4Carattere"/>
    <w:uiPriority w:val="99"/>
    <w:qFormat/>
    <w:rsid w:val="00F36BEA"/>
    <w:pPr>
      <w:keepNext/>
      <w:jc w:val="center"/>
      <w:outlineLvl w:val="3"/>
    </w:pPr>
    <w:rPr>
      <w:rFonts w:ascii="Arial" w:hAnsi="Arial"/>
      <w:b/>
    </w:rPr>
  </w:style>
  <w:style w:type="paragraph" w:styleId="Titolo5">
    <w:name w:val="heading 5"/>
    <w:basedOn w:val="Normale"/>
    <w:link w:val="Titolo5Carattere"/>
    <w:uiPriority w:val="99"/>
    <w:qFormat/>
    <w:rsid w:val="00F36BEA"/>
    <w:pPr>
      <w:keepNext/>
      <w:pBdr>
        <w:top w:val="single" w:sz="12" w:space="1" w:color="000000"/>
        <w:bottom w:val="single" w:sz="12" w:space="1" w:color="000000"/>
      </w:pBdr>
      <w:jc w:val="center"/>
      <w:outlineLvl w:val="4"/>
    </w:pPr>
    <w:rPr>
      <w:rFonts w:ascii="Arial" w:hAnsi="Arial"/>
      <w:b/>
    </w:rPr>
  </w:style>
  <w:style w:type="paragraph" w:styleId="Titolo6">
    <w:name w:val="heading 6"/>
    <w:basedOn w:val="Normale"/>
    <w:link w:val="Titolo6Carattere"/>
    <w:uiPriority w:val="99"/>
    <w:qFormat/>
    <w:rsid w:val="00F36BEA"/>
    <w:pPr>
      <w:keepNext/>
      <w:tabs>
        <w:tab w:val="left" w:pos="360"/>
        <w:tab w:val="left" w:pos="397"/>
      </w:tabs>
      <w:jc w:val="center"/>
      <w:outlineLvl w:val="5"/>
    </w:pPr>
    <w:rPr>
      <w:rFonts w:ascii="Arial" w:hAnsi="Arial"/>
      <w:b/>
      <w:sz w:val="22"/>
    </w:rPr>
  </w:style>
  <w:style w:type="paragraph" w:styleId="Titolo8">
    <w:name w:val="heading 8"/>
    <w:basedOn w:val="Normale"/>
    <w:link w:val="Titolo8Carattere"/>
    <w:semiHidden/>
    <w:unhideWhenUsed/>
    <w:qFormat/>
    <w:locked/>
    <w:rsid w:val="009226BE"/>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DD42A5"/>
    <w:rPr>
      <w:rFonts w:asciiTheme="majorHAnsi" w:eastAsiaTheme="majorEastAsia" w:hAnsiTheme="majorHAnsi" w:cstheme="majorBidi"/>
      <w:b/>
      <w:bCs/>
      <w:kern w:val="2"/>
      <w:sz w:val="32"/>
      <w:szCs w:val="32"/>
    </w:rPr>
  </w:style>
  <w:style w:type="character" w:customStyle="1" w:styleId="Titolo2Carattere">
    <w:name w:val="Titolo 2 Carattere"/>
    <w:basedOn w:val="Carpredefinitoparagrafo"/>
    <w:link w:val="Titolo2"/>
    <w:uiPriority w:val="9"/>
    <w:semiHidden/>
    <w:qFormat/>
    <w:rsid w:val="00DD42A5"/>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qFormat/>
    <w:rsid w:val="00DD42A5"/>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semiHidden/>
    <w:qFormat/>
    <w:rsid w:val="00DD42A5"/>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qFormat/>
    <w:rsid w:val="00DD42A5"/>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uiPriority w:val="9"/>
    <w:semiHidden/>
    <w:qFormat/>
    <w:rsid w:val="00DD42A5"/>
    <w:rPr>
      <w:rFonts w:asciiTheme="minorHAnsi" w:eastAsiaTheme="minorEastAsia" w:hAnsiTheme="minorHAnsi" w:cstheme="minorBidi"/>
      <w:b/>
      <w:bCs/>
    </w:rPr>
  </w:style>
  <w:style w:type="character" w:customStyle="1" w:styleId="CorpotestoCarattere">
    <w:name w:val="Corpo testo Carattere"/>
    <w:basedOn w:val="Carpredefinitoparagrafo"/>
    <w:link w:val="Corpotesto"/>
    <w:qFormat/>
    <w:rsid w:val="00DD42A5"/>
    <w:rPr>
      <w:sz w:val="24"/>
      <w:szCs w:val="20"/>
    </w:rPr>
  </w:style>
  <w:style w:type="character" w:customStyle="1" w:styleId="RientrocorpodeltestoCarattere">
    <w:name w:val="Rientro corpo del testo Carattere"/>
    <w:basedOn w:val="Carpredefinitoparagrafo"/>
    <w:link w:val="Rientrocorpodeltesto"/>
    <w:uiPriority w:val="99"/>
    <w:semiHidden/>
    <w:qFormat/>
    <w:rsid w:val="00DD42A5"/>
    <w:rPr>
      <w:sz w:val="24"/>
      <w:szCs w:val="20"/>
    </w:rPr>
  </w:style>
  <w:style w:type="character" w:customStyle="1" w:styleId="Rientrocorpodeltesto2Carattere">
    <w:name w:val="Rientro corpo del testo 2 Carattere"/>
    <w:basedOn w:val="Carpredefinitoparagrafo"/>
    <w:link w:val="Rientrocorpodeltesto2"/>
    <w:uiPriority w:val="99"/>
    <w:semiHidden/>
    <w:qFormat/>
    <w:rsid w:val="00DD42A5"/>
    <w:rPr>
      <w:sz w:val="24"/>
      <w:szCs w:val="20"/>
    </w:rPr>
  </w:style>
  <w:style w:type="character" w:customStyle="1" w:styleId="TestofumettoCarattere">
    <w:name w:val="Testo fumetto Carattere"/>
    <w:basedOn w:val="Carpredefinitoparagrafo"/>
    <w:link w:val="Testofumetto"/>
    <w:uiPriority w:val="99"/>
    <w:semiHidden/>
    <w:qFormat/>
    <w:rsid w:val="00DD42A5"/>
    <w:rPr>
      <w:sz w:val="0"/>
      <w:szCs w:val="0"/>
    </w:rPr>
  </w:style>
  <w:style w:type="character" w:customStyle="1" w:styleId="CollegamentoInternet">
    <w:name w:val="Collegamento Internet"/>
    <w:basedOn w:val="Carpredefinitoparagrafo"/>
    <w:uiPriority w:val="99"/>
    <w:rsid w:val="00307BF1"/>
    <w:rPr>
      <w:rFonts w:cs="Times New Roman"/>
      <w:color w:val="0000FF"/>
      <w:u w:val="single"/>
    </w:rPr>
  </w:style>
  <w:style w:type="character" w:customStyle="1" w:styleId="TestonormaleCarattere">
    <w:name w:val="Testo normale Carattere"/>
    <w:basedOn w:val="Carpredefinitoparagrafo"/>
    <w:link w:val="Testonormale"/>
    <w:uiPriority w:val="99"/>
    <w:qFormat/>
    <w:locked/>
    <w:rsid w:val="005E404D"/>
    <w:rPr>
      <w:rFonts w:ascii="Courier New" w:hAnsi="Courier New"/>
      <w:lang w:eastAsia="zh-TW"/>
    </w:rPr>
  </w:style>
  <w:style w:type="character" w:customStyle="1" w:styleId="Corpodeltesto2Carattere">
    <w:name w:val="Corpo del testo 2 Carattere"/>
    <w:basedOn w:val="Carpredefinitoparagrafo"/>
    <w:link w:val="Corpodeltesto2"/>
    <w:uiPriority w:val="99"/>
    <w:qFormat/>
    <w:locked/>
    <w:rsid w:val="001A3704"/>
    <w:rPr>
      <w:sz w:val="24"/>
    </w:rPr>
  </w:style>
  <w:style w:type="character" w:customStyle="1" w:styleId="Corpodeltesto3Carattere">
    <w:name w:val="Corpo del testo 3 Carattere"/>
    <w:basedOn w:val="Carpredefinitoparagrafo"/>
    <w:link w:val="Corpodeltesto3"/>
    <w:uiPriority w:val="99"/>
    <w:semiHidden/>
    <w:qFormat/>
    <w:rsid w:val="00DD42A5"/>
    <w:rPr>
      <w:sz w:val="16"/>
      <w:szCs w:val="16"/>
    </w:rPr>
  </w:style>
  <w:style w:type="character" w:customStyle="1" w:styleId="Rientrocorpodeltesto3Carattere">
    <w:name w:val="Rientro corpo del testo 3 Carattere"/>
    <w:basedOn w:val="Carpredefinitoparagrafo"/>
    <w:link w:val="Rientrocorpodeltesto3"/>
    <w:uiPriority w:val="99"/>
    <w:semiHidden/>
    <w:qFormat/>
    <w:rsid w:val="00DD42A5"/>
    <w:rPr>
      <w:sz w:val="16"/>
      <w:szCs w:val="16"/>
    </w:rPr>
  </w:style>
  <w:style w:type="character" w:styleId="Enfasigrassetto">
    <w:name w:val="Strong"/>
    <w:basedOn w:val="Carpredefinitoparagrafo"/>
    <w:qFormat/>
    <w:rsid w:val="00AA797C"/>
    <w:rPr>
      <w:rFonts w:cs="Times New Roman"/>
      <w:b/>
    </w:rPr>
  </w:style>
  <w:style w:type="character" w:customStyle="1" w:styleId="spanboldcenterbig">
    <w:name w:val="span_bold_center_big"/>
    <w:uiPriority w:val="99"/>
    <w:qFormat/>
    <w:rsid w:val="0079790B"/>
    <w:rPr>
      <w:b/>
      <w:sz w:val="36"/>
    </w:rPr>
  </w:style>
  <w:style w:type="character" w:customStyle="1" w:styleId="normale----char--char">
    <w:name w:val="normale----char--char"/>
    <w:uiPriority w:val="99"/>
    <w:qFormat/>
    <w:rsid w:val="00991976"/>
  </w:style>
  <w:style w:type="character" w:styleId="Collegamentovisitato">
    <w:name w:val="FollowedHyperlink"/>
    <w:basedOn w:val="Carpredefinitoparagrafo"/>
    <w:uiPriority w:val="99"/>
    <w:qFormat/>
    <w:rsid w:val="00615A2A"/>
    <w:rPr>
      <w:rFonts w:cs="Times New Roman"/>
      <w:color w:val="800080"/>
      <w:u w:val="single"/>
    </w:rPr>
  </w:style>
  <w:style w:type="character" w:customStyle="1" w:styleId="TestonotaapidipaginaCarattere">
    <w:name w:val="Testo nota a piè di pagina Carattere"/>
    <w:basedOn w:val="Carpredefinitoparagrafo"/>
    <w:link w:val="Testonotaapidipagina"/>
    <w:uiPriority w:val="99"/>
    <w:qFormat/>
    <w:locked/>
    <w:rsid w:val="002D2AA6"/>
    <w:rPr>
      <w:rFonts w:ascii="MS Sans Serif" w:hAnsi="MS Sans Serif" w:cs="Times New Roman"/>
      <w:lang w:val="en-US"/>
    </w:rPr>
  </w:style>
  <w:style w:type="character" w:customStyle="1" w:styleId="Richiamoallanotaapidipagina">
    <w:name w:val="Richiamo alla nota a piè di pagina"/>
    <w:rPr>
      <w:rFonts w:cs="Times New Roman"/>
      <w:vertAlign w:val="superscript"/>
    </w:rPr>
  </w:style>
  <w:style w:type="character" w:customStyle="1" w:styleId="FootnoteCharacters">
    <w:name w:val="Footnote Characters"/>
    <w:basedOn w:val="Carpredefinitoparagrafo"/>
    <w:uiPriority w:val="99"/>
    <w:qFormat/>
    <w:rsid w:val="002D2AA6"/>
    <w:rPr>
      <w:rFonts w:cs="Times New Roman"/>
      <w:vertAlign w:val="superscript"/>
    </w:rPr>
  </w:style>
  <w:style w:type="character" w:customStyle="1" w:styleId="ListLabel1">
    <w:name w:val="ListLabel 1"/>
    <w:qFormat/>
    <w:rPr>
      <w:rFonts w:cs="Times New Roman"/>
      <w:sz w:val="24"/>
      <w:szCs w:val="24"/>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color w:val="auto"/>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eastAsia="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sz w:val="24"/>
      <w:szCs w:val="24"/>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eastAsia="Times New Roman"/>
    </w:rPr>
  </w:style>
  <w:style w:type="character" w:customStyle="1" w:styleId="ListLabel92">
    <w:name w:val="ListLabel 92"/>
    <w:qFormat/>
    <w:rPr>
      <w:rFonts w:eastAsia="Times New Roman" w:cs="Arial"/>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eastAsia="Times New Roman" w:cs="Arial"/>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b w:val="0"/>
      <w:i w:val="0"/>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rFonts w:cs="Courier New"/>
    </w:rPr>
  </w:style>
  <w:style w:type="character" w:customStyle="1" w:styleId="ListLabel110">
    <w:name w:val="ListLabel 110"/>
    <w:qFormat/>
    <w:rPr>
      <w:rFonts w:eastAsia="Times New Roman" w:cs="Arial"/>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rFonts w:cs="Courier New"/>
    </w:rPr>
  </w:style>
  <w:style w:type="character" w:customStyle="1" w:styleId="ListLabel114">
    <w:name w:val="ListLabel 114"/>
    <w:qFormat/>
    <w:rPr>
      <w:sz w:val="24"/>
    </w:rPr>
  </w:style>
  <w:style w:type="character" w:customStyle="1" w:styleId="ListLabel115">
    <w:name w:val="ListLabel 115"/>
    <w:qFormat/>
    <w:rPr>
      <w:sz w:val="24"/>
    </w:rPr>
  </w:style>
  <w:style w:type="character" w:customStyle="1" w:styleId="ListLabel116">
    <w:name w:val="ListLabel 116"/>
    <w:qFormat/>
    <w:rPr>
      <w:sz w:val="24"/>
    </w:rPr>
  </w:style>
  <w:style w:type="character" w:customStyle="1" w:styleId="Titolo8Carattere">
    <w:name w:val="Titolo 8 Carattere"/>
    <w:basedOn w:val="Carpredefinitoparagrafo"/>
    <w:link w:val="Titolo8"/>
    <w:semiHidden/>
    <w:qFormat/>
    <w:rsid w:val="009226BE"/>
    <w:rPr>
      <w:rFonts w:asciiTheme="majorHAnsi" w:eastAsiaTheme="majorEastAsia" w:hAnsiTheme="majorHAnsi" w:cstheme="majorBidi"/>
      <w:color w:val="404040" w:themeColor="text1" w:themeTint="BF"/>
      <w:szCs w:val="20"/>
    </w:rPr>
  </w:style>
  <w:style w:type="character" w:customStyle="1" w:styleId="ListLabel117">
    <w:name w:val="ListLabel 117"/>
    <w:qFormat/>
    <w:rPr>
      <w:sz w:val="24"/>
    </w:rPr>
  </w:style>
  <w:style w:type="character" w:customStyle="1" w:styleId="ListLabel118">
    <w:name w:val="ListLabel 118"/>
    <w:qFormat/>
    <w:rPr>
      <w:rFonts w:ascii="Arial" w:hAnsi="Arial"/>
      <w:sz w:val="24"/>
    </w:rPr>
  </w:style>
  <w:style w:type="character" w:customStyle="1" w:styleId="ListLabel119">
    <w:name w:val="ListLabel 119"/>
    <w:qFormat/>
    <w:rPr>
      <w:rFonts w:cs="Courier New"/>
    </w:rPr>
  </w:style>
  <w:style w:type="character" w:customStyle="1" w:styleId="ListLabel120">
    <w:name w:val="ListLabel 120"/>
    <w:qFormat/>
    <w:rPr>
      <w:rFonts w:cs="Courier New"/>
    </w:rPr>
  </w:style>
  <w:style w:type="character" w:customStyle="1" w:styleId="ListLabel121">
    <w:name w:val="ListLabel 121"/>
    <w:qFormat/>
    <w:rPr>
      <w:rFonts w:cs="Courier New"/>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ListLabel125">
    <w:name w:val="ListLabel 125"/>
    <w:qFormat/>
    <w:rPr>
      <w:sz w:val="24"/>
    </w:rPr>
  </w:style>
  <w:style w:type="character" w:customStyle="1" w:styleId="ListLabel126">
    <w:name w:val="ListLabel 126"/>
    <w:qFormat/>
    <w:rPr>
      <w:rFonts w:ascii="Arial" w:hAnsi="Arial"/>
      <w:sz w:val="24"/>
    </w:rPr>
  </w:style>
  <w:style w:type="character" w:customStyle="1" w:styleId="ListLabel127">
    <w:name w:val="ListLabel 127"/>
    <w:qFormat/>
    <w:rPr>
      <w:rFonts w:ascii="Arial" w:hAnsi="Arial"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ascii="Arial" w:hAnsi="Arial"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sz w:val="24"/>
    </w:rPr>
  </w:style>
  <w:style w:type="character" w:customStyle="1" w:styleId="ListLabel146">
    <w:name w:val="ListLabel 146"/>
    <w:qFormat/>
    <w:rPr>
      <w:sz w:val="24"/>
    </w:rPr>
  </w:style>
  <w:style w:type="character" w:customStyle="1" w:styleId="ListLabel147">
    <w:name w:val="ListLabel 147"/>
    <w:qFormat/>
    <w:rPr>
      <w:rFonts w:ascii="Arial" w:hAnsi="Arial"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sz w:val="24"/>
    </w:rPr>
  </w:style>
  <w:style w:type="character" w:customStyle="1" w:styleId="ListLabel157">
    <w:name w:val="ListLabel 157"/>
    <w:qFormat/>
    <w:rPr>
      <w:rFonts w:ascii="Arial" w:hAnsi="Arial"/>
      <w:sz w:val="24"/>
    </w:rPr>
  </w:style>
  <w:style w:type="character" w:customStyle="1" w:styleId="ListLabel158">
    <w:name w:val="ListLabel 158"/>
    <w:qFormat/>
    <w:rPr>
      <w:rFonts w:ascii="Arial" w:hAnsi="Arial" w:cs="Symbol"/>
    </w:rPr>
  </w:style>
  <w:style w:type="character" w:customStyle="1" w:styleId="ListLabel159">
    <w:name w:val="ListLabel 159"/>
    <w:qFormat/>
    <w:rPr>
      <w:rFonts w:cs="Courier New"/>
    </w:rPr>
  </w:style>
  <w:style w:type="character" w:customStyle="1" w:styleId="ListLabel160">
    <w:name w:val="ListLabel 160"/>
    <w:qFormat/>
    <w:rPr>
      <w:rFonts w:cs="Wingdings"/>
    </w:rPr>
  </w:style>
  <w:style w:type="character" w:customStyle="1" w:styleId="ListLabel161">
    <w:name w:val="ListLabel 161"/>
    <w:qFormat/>
    <w:rPr>
      <w:rFonts w:cs="Symbol"/>
    </w:rPr>
  </w:style>
  <w:style w:type="character" w:customStyle="1" w:styleId="ListLabel162">
    <w:name w:val="ListLabel 162"/>
    <w:qFormat/>
    <w:rPr>
      <w:rFonts w:cs="Courier New"/>
    </w:rPr>
  </w:style>
  <w:style w:type="character" w:customStyle="1" w:styleId="ListLabel163">
    <w:name w:val="ListLabel 163"/>
    <w:qFormat/>
    <w:rPr>
      <w:rFonts w:cs="Wingdings"/>
    </w:rPr>
  </w:style>
  <w:style w:type="character" w:customStyle="1" w:styleId="ListLabel164">
    <w:name w:val="ListLabel 164"/>
    <w:qFormat/>
    <w:rPr>
      <w:rFonts w:cs="Symbol"/>
    </w:rPr>
  </w:style>
  <w:style w:type="character" w:customStyle="1" w:styleId="ListLabel165">
    <w:name w:val="ListLabel 165"/>
    <w:qFormat/>
    <w:rPr>
      <w:rFonts w:cs="Courier New"/>
    </w:rPr>
  </w:style>
  <w:style w:type="character" w:customStyle="1" w:styleId="ListLabel166">
    <w:name w:val="ListLabel 166"/>
    <w:qFormat/>
    <w:rPr>
      <w:rFonts w:cs="Wingdings"/>
    </w:rPr>
  </w:style>
  <w:style w:type="character" w:customStyle="1" w:styleId="ListLabel167">
    <w:name w:val="ListLabel 167"/>
    <w:qFormat/>
    <w:rPr>
      <w:sz w:val="24"/>
    </w:rPr>
  </w:style>
  <w:style w:type="character" w:customStyle="1" w:styleId="ListLabel168">
    <w:name w:val="ListLabel 168"/>
    <w:qFormat/>
    <w:rPr>
      <w:rFonts w:ascii="Arial" w:hAnsi="Arial"/>
      <w:sz w:val="24"/>
    </w:rPr>
  </w:style>
  <w:style w:type="character" w:customStyle="1" w:styleId="ListLabel169">
    <w:name w:val="ListLabel 169"/>
    <w:qFormat/>
    <w:rPr>
      <w:rFonts w:ascii="Arial" w:hAnsi="Arial"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sz w:val="24"/>
    </w:rPr>
  </w:style>
  <w:style w:type="character" w:customStyle="1" w:styleId="ListLabel179">
    <w:name w:val="ListLabel 179"/>
    <w:qFormat/>
    <w:rPr>
      <w:rFonts w:ascii="Arial" w:hAnsi="Arial"/>
      <w:sz w:val="24"/>
    </w:rPr>
  </w:style>
  <w:style w:type="character" w:customStyle="1" w:styleId="ListLabel180">
    <w:name w:val="ListLabel 180"/>
    <w:qFormat/>
    <w:rPr>
      <w:rFonts w:ascii="Arial" w:hAnsi="Arial"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cs="Symbol"/>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sz w:val="24"/>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link w:val="CorpotestoCarattere"/>
    <w:rsid w:val="00F36BEA"/>
    <w:pPr>
      <w:jc w:val="both"/>
    </w:pPr>
    <w:rPr>
      <w:rFonts w:ascii="Arial" w:hAnsi="Arial"/>
    </w:r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Cs w:val="24"/>
    </w:rPr>
  </w:style>
  <w:style w:type="paragraph" w:customStyle="1" w:styleId="Indice">
    <w:name w:val="Indice"/>
    <w:basedOn w:val="Normale"/>
    <w:qFormat/>
    <w:pPr>
      <w:suppressLineNumbers/>
    </w:pPr>
    <w:rPr>
      <w:rFonts w:cs="Arial"/>
    </w:rPr>
  </w:style>
  <w:style w:type="paragraph" w:customStyle="1" w:styleId="Corpodeltesto21">
    <w:name w:val="Corpo del testo 21"/>
    <w:basedOn w:val="Normale"/>
    <w:uiPriority w:val="99"/>
    <w:qFormat/>
    <w:rsid w:val="00F36BEA"/>
    <w:pPr>
      <w:ind w:left="1440" w:hanging="1440"/>
      <w:jc w:val="both"/>
    </w:pPr>
  </w:style>
  <w:style w:type="paragraph" w:customStyle="1" w:styleId="Corpodeltesto22">
    <w:name w:val="Corpo del testo 22"/>
    <w:basedOn w:val="Normale"/>
    <w:qFormat/>
    <w:rsid w:val="00F36BEA"/>
    <w:pPr>
      <w:ind w:left="360"/>
      <w:jc w:val="both"/>
    </w:pPr>
    <w:rPr>
      <w:rFonts w:ascii="Arial" w:hAnsi="Arial"/>
    </w:rPr>
  </w:style>
  <w:style w:type="paragraph" w:styleId="Rientrocorpodeltesto">
    <w:name w:val="Body Text Indent"/>
    <w:basedOn w:val="Normale"/>
    <w:link w:val="RientrocorpodeltestoCarattere"/>
    <w:uiPriority w:val="99"/>
    <w:rsid w:val="00F36BEA"/>
    <w:pPr>
      <w:ind w:firstLine="851"/>
      <w:jc w:val="both"/>
    </w:pPr>
    <w:rPr>
      <w:rFonts w:ascii="Arial" w:hAnsi="Arial"/>
    </w:rPr>
  </w:style>
  <w:style w:type="paragraph" w:styleId="Rientrocorpodeltesto2">
    <w:name w:val="Body Text Indent 2"/>
    <w:basedOn w:val="Normale"/>
    <w:link w:val="Rientrocorpodeltesto2Carattere"/>
    <w:uiPriority w:val="99"/>
    <w:qFormat/>
    <w:rsid w:val="00F36BEA"/>
    <w:pPr>
      <w:ind w:firstLine="709"/>
      <w:jc w:val="both"/>
    </w:pPr>
    <w:rPr>
      <w:rFonts w:ascii="Arial" w:hAnsi="Arial" w:cs="Arial"/>
    </w:rPr>
  </w:style>
  <w:style w:type="paragraph" w:styleId="Testofumetto">
    <w:name w:val="Balloon Text"/>
    <w:basedOn w:val="Normale"/>
    <w:link w:val="TestofumettoCarattere"/>
    <w:uiPriority w:val="99"/>
    <w:semiHidden/>
    <w:qFormat/>
    <w:rsid w:val="00A93C31"/>
    <w:rPr>
      <w:rFonts w:ascii="Tahoma" w:hAnsi="Tahoma" w:cs="Tahoma"/>
      <w:sz w:val="16"/>
      <w:szCs w:val="16"/>
    </w:rPr>
  </w:style>
  <w:style w:type="paragraph" w:styleId="Testonormale">
    <w:name w:val="Plain Text"/>
    <w:basedOn w:val="Normale"/>
    <w:link w:val="TestonormaleCarattere"/>
    <w:uiPriority w:val="99"/>
    <w:qFormat/>
    <w:rsid w:val="00EE498D"/>
    <w:pPr>
      <w:overflowPunct w:val="0"/>
      <w:textAlignment w:val="auto"/>
    </w:pPr>
    <w:rPr>
      <w:rFonts w:ascii="Courier New" w:hAnsi="Courier New"/>
      <w:sz w:val="20"/>
      <w:lang w:eastAsia="zh-TW"/>
    </w:rPr>
  </w:style>
  <w:style w:type="paragraph" w:customStyle="1" w:styleId="Premessa">
    <w:name w:val="Premessa"/>
    <w:basedOn w:val="Normale"/>
    <w:uiPriority w:val="99"/>
    <w:qFormat/>
    <w:rsid w:val="00E93A73"/>
    <w:pPr>
      <w:overflowPunct w:val="0"/>
      <w:jc w:val="both"/>
      <w:textAlignment w:val="auto"/>
    </w:pPr>
  </w:style>
  <w:style w:type="paragraph" w:customStyle="1" w:styleId="CarattereCarattereCarattereCarattereCarattereCarattereCarattere">
    <w:name w:val="Carattere Carattere Carattere Carattere Carattere Carattere Carattere"/>
    <w:uiPriority w:val="99"/>
    <w:qFormat/>
    <w:rsid w:val="00E93A73"/>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cs="Arial"/>
      <w:spacing w:val="-2"/>
      <w:sz w:val="18"/>
      <w:szCs w:val="18"/>
      <w:lang w:val="en-GB" w:eastAsia="en-GB"/>
    </w:rPr>
  </w:style>
  <w:style w:type="paragraph" w:styleId="Corpodeltesto2">
    <w:name w:val="Body Text 2"/>
    <w:basedOn w:val="Normale"/>
    <w:link w:val="Corpodeltesto2Carattere"/>
    <w:uiPriority w:val="99"/>
    <w:qFormat/>
    <w:rsid w:val="006E18A0"/>
    <w:pPr>
      <w:spacing w:after="120" w:line="480" w:lineRule="auto"/>
    </w:pPr>
  </w:style>
  <w:style w:type="paragraph" w:styleId="Corpodeltesto3">
    <w:name w:val="Body Text 3"/>
    <w:basedOn w:val="Normale"/>
    <w:link w:val="Corpodeltesto3Carattere"/>
    <w:uiPriority w:val="99"/>
    <w:qFormat/>
    <w:rsid w:val="006E18A0"/>
    <w:pPr>
      <w:spacing w:after="120"/>
    </w:pPr>
    <w:rPr>
      <w:sz w:val="16"/>
      <w:szCs w:val="16"/>
    </w:rPr>
  </w:style>
  <w:style w:type="paragraph" w:customStyle="1" w:styleId="Oggettodetermina">
    <w:name w:val="Oggetto determina"/>
    <w:basedOn w:val="Normale"/>
    <w:uiPriority w:val="99"/>
    <w:qFormat/>
    <w:rsid w:val="006E18A0"/>
    <w:pPr>
      <w:overflowPunct w:val="0"/>
      <w:ind w:right="-1"/>
      <w:jc w:val="both"/>
      <w:textAlignment w:val="auto"/>
    </w:pPr>
  </w:style>
  <w:style w:type="paragraph" w:styleId="Rientrocorpodeltesto3">
    <w:name w:val="Body Text Indent 3"/>
    <w:basedOn w:val="Normale"/>
    <w:link w:val="Rientrocorpodeltesto3Carattere"/>
    <w:uiPriority w:val="99"/>
    <w:qFormat/>
    <w:rsid w:val="004B740C"/>
    <w:pPr>
      <w:spacing w:after="120"/>
      <w:ind w:left="283"/>
    </w:pPr>
    <w:rPr>
      <w:sz w:val="16"/>
      <w:szCs w:val="16"/>
    </w:rPr>
  </w:style>
  <w:style w:type="paragraph" w:customStyle="1" w:styleId="Standard">
    <w:name w:val="Standard"/>
    <w:uiPriority w:val="99"/>
    <w:qFormat/>
    <w:rsid w:val="003D0D22"/>
    <w:pPr>
      <w:suppressAutoHyphens/>
      <w:textAlignment w:val="baseline"/>
    </w:pPr>
    <w:rPr>
      <w:kern w:val="2"/>
      <w:sz w:val="24"/>
      <w:szCs w:val="20"/>
      <w:lang w:eastAsia="zh-TW"/>
    </w:rPr>
  </w:style>
  <w:style w:type="paragraph" w:customStyle="1" w:styleId="Textbody">
    <w:name w:val="Text body"/>
    <w:basedOn w:val="Standard"/>
    <w:uiPriority w:val="99"/>
    <w:qFormat/>
    <w:rsid w:val="001A1C0B"/>
    <w:pPr>
      <w:jc w:val="both"/>
    </w:pPr>
  </w:style>
  <w:style w:type="paragraph" w:styleId="Testonotaapidipagina">
    <w:name w:val="footnote text"/>
    <w:basedOn w:val="Normale"/>
    <w:link w:val="TestonotaapidipaginaCarattere"/>
    <w:uiPriority w:val="99"/>
    <w:rsid w:val="002D2AA6"/>
    <w:pPr>
      <w:textAlignment w:val="auto"/>
    </w:pPr>
    <w:rPr>
      <w:rFonts w:ascii="MS Sans Serif" w:hAnsi="MS Sans Serif"/>
      <w:sz w:val="20"/>
      <w:lang w:val="en-US"/>
    </w:rPr>
  </w:style>
  <w:style w:type="paragraph" w:customStyle="1" w:styleId="Corpodeltesto23">
    <w:name w:val="Corpo del testo 23"/>
    <w:basedOn w:val="Normale"/>
    <w:uiPriority w:val="99"/>
    <w:qFormat/>
    <w:rsid w:val="001C405F"/>
    <w:pPr>
      <w:ind w:firstLine="708"/>
      <w:jc w:val="both"/>
    </w:pPr>
    <w:rPr>
      <w:rFonts w:ascii="Arial" w:hAnsi="Arial"/>
    </w:rPr>
  </w:style>
  <w:style w:type="paragraph" w:customStyle="1" w:styleId="BodyText21">
    <w:name w:val="Body Text 21"/>
    <w:basedOn w:val="Normale"/>
    <w:uiPriority w:val="99"/>
    <w:qFormat/>
    <w:rsid w:val="005B0EC8"/>
    <w:pPr>
      <w:ind w:left="1440" w:hanging="1440"/>
      <w:jc w:val="both"/>
    </w:pPr>
  </w:style>
  <w:style w:type="paragraph" w:customStyle="1" w:styleId="Default">
    <w:name w:val="Default"/>
    <w:qFormat/>
    <w:rsid w:val="00E53AA6"/>
    <w:rPr>
      <w:rFonts w:ascii="Arial" w:hAnsi="Arial" w:cs="Arial"/>
      <w:color w:val="000000"/>
      <w:sz w:val="24"/>
      <w:szCs w:val="24"/>
    </w:rPr>
  </w:style>
  <w:style w:type="paragraph" w:styleId="Paragrafoelenco">
    <w:name w:val="List Paragraph"/>
    <w:basedOn w:val="Normale"/>
    <w:uiPriority w:val="34"/>
    <w:qFormat/>
    <w:rsid w:val="00BF79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EE551-38EB-4318-97B7-CFADB27AA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1326</Words>
  <Characters>7560</Characters>
  <Application>Microsoft Office Word</Application>
  <DocSecurity>0</DocSecurity>
  <Lines>63</Lines>
  <Paragraphs>17</Paragraphs>
  <ScaleCrop>false</ScaleCrop>
  <Company>COMUNE DI CARANO (TN)</Company>
  <LinksUpToDate>false</LinksUpToDate>
  <CharactersWithSpaces>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COMUNE</dc:creator>
  <dc:description/>
  <cp:lastModifiedBy>Segretario - Comune Ville di Fiemme</cp:lastModifiedBy>
  <cp:revision>2</cp:revision>
  <cp:lastPrinted>2020-01-13T07:26:00Z</cp:lastPrinted>
  <dcterms:created xsi:type="dcterms:W3CDTF">2025-12-22T09:40:00Z</dcterms:created>
  <dcterms:modified xsi:type="dcterms:W3CDTF">2025-12-22T09:40:00Z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COMUNE DI CARANO (TN)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