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927" w:rsidRDefault="001E046E">
      <w:pPr>
        <w:jc w:val="both"/>
        <w:rPr>
          <w:rFonts w:ascii="Arial" w:hAnsi="Arial" w:cs="Tahoma"/>
          <w:b/>
          <w:szCs w:val="24"/>
        </w:rPr>
      </w:pPr>
      <w:r>
        <w:rPr>
          <w:rFonts w:ascii="Arial" w:hAnsi="Arial" w:cs="Tahoma"/>
          <w:b/>
          <w:szCs w:val="24"/>
        </w:rPr>
        <w:t>Originale</w:t>
      </w:r>
    </w:p>
    <w:p w:rsidR="00340927" w:rsidRDefault="00340927">
      <w:pPr>
        <w:jc w:val="center"/>
        <w:rPr>
          <w:rFonts w:cs="Tahoma"/>
          <w:b/>
        </w:rPr>
      </w:pPr>
    </w:p>
    <w:p w:rsidR="00340927" w:rsidRDefault="009470F3">
      <w:pPr>
        <w:jc w:val="center"/>
        <w:rPr>
          <w:rFonts w:ascii="Arial" w:hAnsi="Arial"/>
        </w:rPr>
      </w:pPr>
      <w:r>
        <w:rPr>
          <w:rFonts w:ascii="Arial" w:hAnsi="Arial" w:cs="Tahoma"/>
          <w:b/>
          <w:sz w:val="48"/>
        </w:rPr>
        <w:t>COMUNE DI VILLE DI FIEMME</w:t>
      </w:r>
    </w:p>
    <w:p w:rsidR="00340927" w:rsidRDefault="009470F3">
      <w:pPr>
        <w:jc w:val="center"/>
        <w:rPr>
          <w:rFonts w:ascii="Arial" w:hAnsi="Arial"/>
        </w:rPr>
      </w:pPr>
      <w:r>
        <w:rPr>
          <w:rFonts w:ascii="Arial" w:hAnsi="Arial" w:cs="Tahoma"/>
          <w:sz w:val="40"/>
        </w:rPr>
        <w:t>Provincia di Trento</w:t>
      </w:r>
    </w:p>
    <w:p w:rsidR="00340927" w:rsidRDefault="00340927">
      <w:pPr>
        <w:rPr>
          <w:rFonts w:ascii="Arial" w:hAnsi="Arial" w:cs="Arial"/>
          <w:b/>
          <w:bCs/>
          <w:i/>
          <w:iCs/>
        </w:rPr>
      </w:pPr>
    </w:p>
    <w:p w:rsidR="00340927" w:rsidRDefault="00340927">
      <w:pPr>
        <w:jc w:val="center"/>
        <w:rPr>
          <w:rFonts w:ascii="Arial" w:hAnsi="Arial" w:cs="Arial"/>
          <w:b/>
          <w:bCs/>
        </w:rPr>
      </w:pPr>
    </w:p>
    <w:p w:rsidR="00340927" w:rsidRDefault="009470F3">
      <w:pPr>
        <w:jc w:val="center"/>
        <w:rPr>
          <w:rFonts w:ascii="Arial" w:hAnsi="Arial" w:cs="Arial"/>
          <w:b/>
          <w:bCs/>
          <w:szCs w:val="24"/>
        </w:rPr>
      </w:pPr>
      <w:r>
        <w:rPr>
          <w:rFonts w:ascii="Arial" w:hAnsi="Arial" w:cs="Arial"/>
          <w:b/>
          <w:bCs/>
          <w:szCs w:val="24"/>
        </w:rPr>
        <w:t>DELIBERAZIONE DEL CONSIGLIO COMUNALE</w:t>
      </w:r>
    </w:p>
    <w:p w:rsidR="00340927" w:rsidRDefault="00340927">
      <w:pPr>
        <w:jc w:val="center"/>
        <w:rPr>
          <w:rFonts w:ascii="Arial" w:hAnsi="Arial" w:cs="Arial"/>
          <w:b/>
          <w:bCs/>
          <w:szCs w:val="24"/>
        </w:rPr>
      </w:pPr>
    </w:p>
    <w:p w:rsidR="00340927" w:rsidRDefault="009470F3">
      <w:pPr>
        <w:jc w:val="center"/>
      </w:pPr>
      <w:r>
        <w:rPr>
          <w:rFonts w:ascii="Arial" w:hAnsi="Arial" w:cs="Arial"/>
          <w:b/>
          <w:bCs/>
          <w:szCs w:val="24"/>
        </w:rPr>
        <w:t>n. 08 di data 14.12.2020</w:t>
      </w:r>
    </w:p>
    <w:p w:rsidR="00340927" w:rsidRDefault="00340927">
      <w:pPr>
        <w:jc w:val="center"/>
        <w:rPr>
          <w:rFonts w:ascii="Arial" w:hAnsi="Arial" w:cs="Arial"/>
          <w:b/>
          <w:bCs/>
          <w:szCs w:val="24"/>
        </w:rPr>
      </w:pPr>
    </w:p>
    <w:p w:rsidR="00340927" w:rsidRDefault="009470F3">
      <w:pPr>
        <w:jc w:val="center"/>
        <w:rPr>
          <w:rFonts w:ascii="Arial" w:hAnsi="Arial" w:cs="Arial"/>
          <w:szCs w:val="24"/>
        </w:rPr>
      </w:pPr>
      <w:r>
        <w:rPr>
          <w:rFonts w:ascii="Arial" w:hAnsi="Arial" w:cs="Arial"/>
          <w:szCs w:val="24"/>
        </w:rPr>
        <w:t>Adunanza di prima convocazione – seduta pubblica</w:t>
      </w:r>
    </w:p>
    <w:p w:rsidR="00340927" w:rsidRDefault="00340927">
      <w:pPr>
        <w:jc w:val="center"/>
        <w:rPr>
          <w:rFonts w:ascii="Arial" w:hAnsi="Arial" w:cs="Arial"/>
          <w:b/>
          <w:bCs/>
          <w:szCs w:val="24"/>
        </w:rPr>
      </w:pPr>
    </w:p>
    <w:p w:rsidR="00340927" w:rsidRDefault="009470F3">
      <w:pPr>
        <w:ind w:left="1440" w:hanging="1440"/>
        <w:jc w:val="both"/>
      </w:pPr>
      <w:r>
        <w:rPr>
          <w:rFonts w:ascii="Arial" w:hAnsi="Arial" w:cs="Arial"/>
          <w:b/>
          <w:bCs/>
          <w:szCs w:val="24"/>
        </w:rPr>
        <w:t>OGGETTO:</w:t>
      </w:r>
      <w:r>
        <w:rPr>
          <w:rFonts w:ascii="Arial" w:hAnsi="Arial" w:cs="Arial"/>
          <w:b/>
          <w:bCs/>
          <w:szCs w:val="24"/>
        </w:rPr>
        <w:tab/>
        <w:t xml:space="preserve">Elezione dell’organo di revisione economico-finanziaria del Comune di </w:t>
      </w:r>
      <w:r>
        <w:rPr>
          <w:rFonts w:ascii="Arial" w:hAnsi="Arial" w:cs="Arial"/>
          <w:b/>
          <w:bCs/>
          <w:szCs w:val="24"/>
        </w:rPr>
        <w:t>Ville di Fiemme per il triennio 2021-2024.</w:t>
      </w:r>
    </w:p>
    <w:p w:rsidR="00340927" w:rsidRDefault="00340927">
      <w:pPr>
        <w:rPr>
          <w:rFonts w:ascii="Arial" w:hAnsi="Arial" w:cs="Arial"/>
          <w:szCs w:val="24"/>
        </w:rPr>
      </w:pPr>
    </w:p>
    <w:p w:rsidR="00340927" w:rsidRDefault="009470F3">
      <w:pPr>
        <w:jc w:val="both"/>
      </w:pPr>
      <w:r>
        <w:rPr>
          <w:rFonts w:ascii="Arial" w:hAnsi="Arial" w:cs="Arial"/>
          <w:szCs w:val="24"/>
        </w:rPr>
        <w:t xml:space="preserve">Il giorno </w:t>
      </w:r>
      <w:r>
        <w:rPr>
          <w:rFonts w:ascii="Arial" w:hAnsi="Arial" w:cs="Arial"/>
          <w:b/>
          <w:szCs w:val="24"/>
        </w:rPr>
        <w:t>14</w:t>
      </w:r>
      <w:r>
        <w:rPr>
          <w:rFonts w:ascii="Arial" w:hAnsi="Arial" w:cs="Arial"/>
          <w:b/>
          <w:bCs/>
          <w:szCs w:val="24"/>
        </w:rPr>
        <w:t xml:space="preserve"> </w:t>
      </w:r>
      <w:r>
        <w:rPr>
          <w:rFonts w:ascii="Arial" w:hAnsi="Arial" w:cs="Arial"/>
          <w:szCs w:val="24"/>
        </w:rPr>
        <w:t xml:space="preserve">del mese di </w:t>
      </w:r>
      <w:r>
        <w:rPr>
          <w:rFonts w:ascii="Arial" w:hAnsi="Arial" w:cs="Arial"/>
          <w:b/>
          <w:szCs w:val="24"/>
        </w:rPr>
        <w:t>dicembre 2020</w:t>
      </w:r>
      <w:r>
        <w:rPr>
          <w:rFonts w:ascii="Arial" w:hAnsi="Arial" w:cs="Arial"/>
          <w:b/>
          <w:bCs/>
          <w:szCs w:val="24"/>
        </w:rPr>
        <w:t xml:space="preserve"> </w:t>
      </w:r>
      <w:r>
        <w:rPr>
          <w:rFonts w:ascii="Arial" w:hAnsi="Arial" w:cs="Arial"/>
          <w:szCs w:val="24"/>
        </w:rPr>
        <w:t xml:space="preserve">alle ore </w:t>
      </w:r>
      <w:r>
        <w:rPr>
          <w:rFonts w:ascii="Arial" w:hAnsi="Arial" w:cs="Arial"/>
          <w:b/>
          <w:szCs w:val="24"/>
        </w:rPr>
        <w:t>18.30,</w:t>
      </w:r>
      <w:r>
        <w:rPr>
          <w:rFonts w:ascii="Arial" w:hAnsi="Arial" w:cs="Arial"/>
          <w:szCs w:val="24"/>
        </w:rPr>
        <w:t xml:space="preserve"> in videoconferenza ai sensi dell’art. 73 del D.L. 17 marzo 2020 n. 18, a seguito di regolari avvisi recapitati a termine di legge, si è convocato il Consigli</w:t>
      </w:r>
      <w:r>
        <w:rPr>
          <w:rFonts w:ascii="Arial" w:hAnsi="Arial" w:cs="Arial"/>
          <w:szCs w:val="24"/>
        </w:rPr>
        <w:t>o comunale composto dai Signori:</w:t>
      </w:r>
    </w:p>
    <w:p w:rsidR="00340927" w:rsidRDefault="00340927">
      <w:pPr>
        <w:jc w:val="both"/>
      </w:pPr>
    </w:p>
    <w:p w:rsidR="00340927" w:rsidRDefault="00340927">
      <w:pPr>
        <w:jc w:val="both"/>
      </w:pPr>
    </w:p>
    <w:p w:rsidR="00340927" w:rsidRDefault="00340927">
      <w:pPr>
        <w:jc w:val="both"/>
        <w:rPr>
          <w:rFonts w:ascii="Arial" w:hAnsi="Arial" w:cs="Arial"/>
          <w:b/>
          <w:bCs/>
          <w:szCs w:val="24"/>
        </w:rPr>
      </w:pPr>
    </w:p>
    <w:tbl>
      <w:tblPr>
        <w:tblW w:w="7773" w:type="dxa"/>
        <w:jc w:val="center"/>
        <w:tblCellMar>
          <w:left w:w="0" w:type="dxa"/>
          <w:right w:w="0" w:type="dxa"/>
        </w:tblCellMar>
        <w:tblLook w:val="04A0" w:firstRow="1" w:lastRow="0" w:firstColumn="1" w:lastColumn="0" w:noHBand="0" w:noVBand="1"/>
      </w:tblPr>
      <w:tblGrid>
        <w:gridCol w:w="510"/>
        <w:gridCol w:w="3861"/>
        <w:gridCol w:w="2261"/>
        <w:gridCol w:w="1141"/>
      </w:tblGrid>
      <w:tr w:rsidR="00340927">
        <w:trPr>
          <w:jc w:val="center"/>
        </w:trPr>
        <w:tc>
          <w:tcPr>
            <w:tcW w:w="509" w:type="dxa"/>
          </w:tcPr>
          <w:p w:rsidR="00340927" w:rsidRDefault="00340927">
            <w:pPr>
              <w:pStyle w:val="Contenutotabella"/>
              <w:rPr>
                <w:rFonts w:ascii="Arial" w:hAnsi="Arial"/>
              </w:rPr>
            </w:pPr>
          </w:p>
        </w:tc>
        <w:tc>
          <w:tcPr>
            <w:tcW w:w="3861" w:type="dxa"/>
          </w:tcPr>
          <w:p w:rsidR="00340927" w:rsidRDefault="00340927">
            <w:pPr>
              <w:pStyle w:val="Contenutotabella"/>
              <w:rPr>
                <w:rFonts w:ascii="Arial" w:hAnsi="Arial"/>
              </w:rPr>
            </w:pPr>
          </w:p>
        </w:tc>
        <w:tc>
          <w:tcPr>
            <w:tcW w:w="2261" w:type="dxa"/>
          </w:tcPr>
          <w:p w:rsidR="00340927" w:rsidRDefault="00340927">
            <w:pPr>
              <w:pStyle w:val="Contenutotabella"/>
              <w:rPr>
                <w:rFonts w:ascii="Arial" w:hAnsi="Arial"/>
              </w:rPr>
            </w:pPr>
          </w:p>
        </w:tc>
        <w:tc>
          <w:tcPr>
            <w:tcW w:w="1141" w:type="dxa"/>
          </w:tcPr>
          <w:p w:rsidR="00340927" w:rsidRDefault="009470F3">
            <w:pPr>
              <w:pStyle w:val="Contenutotabella"/>
              <w:rPr>
                <w:rFonts w:ascii="Arial" w:hAnsi="Arial"/>
              </w:rPr>
            </w:pPr>
            <w:r>
              <w:rPr>
                <w:rFonts w:ascii="Arial" w:hAnsi="Arial"/>
              </w:rPr>
              <w:t>ASSENTE</w:t>
            </w:r>
          </w:p>
        </w:tc>
      </w:tr>
      <w:tr w:rsidR="00340927">
        <w:trPr>
          <w:jc w:val="center"/>
        </w:trPr>
        <w:tc>
          <w:tcPr>
            <w:tcW w:w="509" w:type="dxa"/>
          </w:tcPr>
          <w:p w:rsidR="00340927" w:rsidRDefault="009470F3">
            <w:pPr>
              <w:pStyle w:val="Contenutotabella"/>
              <w:rPr>
                <w:rFonts w:ascii="Arial" w:hAnsi="Arial"/>
              </w:rPr>
            </w:pPr>
            <w:r>
              <w:rPr>
                <w:rFonts w:ascii="Arial" w:hAnsi="Arial"/>
              </w:rPr>
              <w:t>1</w:t>
            </w:r>
          </w:p>
        </w:tc>
        <w:tc>
          <w:tcPr>
            <w:tcW w:w="3861" w:type="dxa"/>
          </w:tcPr>
          <w:p w:rsidR="00340927" w:rsidRDefault="009470F3">
            <w:pPr>
              <w:pStyle w:val="Contenutotabella"/>
              <w:rPr>
                <w:rFonts w:ascii="Arial" w:hAnsi="Arial"/>
              </w:rPr>
            </w:pPr>
            <w:r>
              <w:rPr>
                <w:rFonts w:ascii="Arial" w:hAnsi="Arial"/>
              </w:rPr>
              <w:t>GIANMOENA PARIDE</w:t>
            </w:r>
          </w:p>
        </w:tc>
        <w:tc>
          <w:tcPr>
            <w:tcW w:w="2261" w:type="dxa"/>
          </w:tcPr>
          <w:p w:rsidR="00340927" w:rsidRDefault="009470F3">
            <w:pPr>
              <w:pStyle w:val="Contenutotabella"/>
              <w:rPr>
                <w:rFonts w:ascii="Arial" w:hAnsi="Arial"/>
              </w:rPr>
            </w:pPr>
            <w:r>
              <w:rPr>
                <w:rFonts w:ascii="Arial" w:hAnsi="Arial"/>
              </w:rPr>
              <w:t>SINDACO</w:t>
            </w:r>
          </w:p>
        </w:tc>
        <w:tc>
          <w:tcPr>
            <w:tcW w:w="1141" w:type="dxa"/>
          </w:tcPr>
          <w:p w:rsidR="00340927" w:rsidRDefault="00340927">
            <w:pPr>
              <w:pStyle w:val="Contenutotabella"/>
              <w:rPr>
                <w:rFonts w:ascii="Arial" w:hAnsi="Arial"/>
              </w:rPr>
            </w:pPr>
          </w:p>
        </w:tc>
      </w:tr>
      <w:tr w:rsidR="00340927">
        <w:trPr>
          <w:jc w:val="center"/>
        </w:trPr>
        <w:tc>
          <w:tcPr>
            <w:tcW w:w="509" w:type="dxa"/>
          </w:tcPr>
          <w:p w:rsidR="00340927" w:rsidRDefault="009470F3">
            <w:pPr>
              <w:pStyle w:val="Contenutotabella"/>
              <w:rPr>
                <w:rFonts w:ascii="Arial" w:hAnsi="Arial"/>
              </w:rPr>
            </w:pPr>
            <w:r>
              <w:rPr>
                <w:rFonts w:ascii="Arial" w:hAnsi="Arial"/>
              </w:rPr>
              <w:t>2</w:t>
            </w:r>
          </w:p>
        </w:tc>
        <w:tc>
          <w:tcPr>
            <w:tcW w:w="3861" w:type="dxa"/>
          </w:tcPr>
          <w:p w:rsidR="00340927" w:rsidRDefault="009470F3">
            <w:pPr>
              <w:tabs>
                <w:tab w:val="left" w:pos="680"/>
                <w:tab w:val="left" w:pos="4310"/>
                <w:tab w:val="left" w:pos="8050"/>
              </w:tabs>
              <w:spacing w:after="6"/>
              <w:jc w:val="both"/>
            </w:pPr>
            <w:r>
              <w:rPr>
                <w:rFonts w:ascii="Arial" w:hAnsi="Arial" w:cs="Arial"/>
                <w:szCs w:val="24"/>
              </w:rPr>
              <w:t>ZORZI MATTIA</w:t>
            </w:r>
          </w:p>
        </w:tc>
        <w:tc>
          <w:tcPr>
            <w:tcW w:w="2261" w:type="dxa"/>
          </w:tcPr>
          <w:p w:rsidR="00340927" w:rsidRDefault="009470F3">
            <w:pPr>
              <w:pStyle w:val="Contenutotabella"/>
            </w:pPr>
            <w:r>
              <w:rPr>
                <w:rFonts w:ascii="Arial" w:hAnsi="Arial"/>
              </w:rPr>
              <w:t>VICE SINDACO</w:t>
            </w:r>
          </w:p>
        </w:tc>
        <w:tc>
          <w:tcPr>
            <w:tcW w:w="1141" w:type="dxa"/>
          </w:tcPr>
          <w:p w:rsidR="00340927" w:rsidRDefault="00340927">
            <w:pPr>
              <w:pStyle w:val="Contenutotabella"/>
              <w:rPr>
                <w:rFonts w:ascii="Arial" w:hAnsi="Arial"/>
              </w:rPr>
            </w:pPr>
          </w:p>
        </w:tc>
      </w:tr>
      <w:tr w:rsidR="00340927">
        <w:trPr>
          <w:jc w:val="center"/>
        </w:trPr>
        <w:tc>
          <w:tcPr>
            <w:tcW w:w="509" w:type="dxa"/>
          </w:tcPr>
          <w:p w:rsidR="00340927" w:rsidRDefault="009470F3">
            <w:pPr>
              <w:pStyle w:val="Contenutotabella"/>
              <w:rPr>
                <w:rFonts w:ascii="Arial" w:hAnsi="Arial"/>
              </w:rPr>
            </w:pPr>
            <w:r>
              <w:rPr>
                <w:rFonts w:ascii="Arial" w:hAnsi="Arial"/>
              </w:rPr>
              <w:t>3</w:t>
            </w:r>
          </w:p>
        </w:tc>
        <w:tc>
          <w:tcPr>
            <w:tcW w:w="3861" w:type="dxa"/>
          </w:tcPr>
          <w:p w:rsidR="00340927" w:rsidRDefault="009470F3">
            <w:pPr>
              <w:tabs>
                <w:tab w:val="left" w:pos="680"/>
                <w:tab w:val="left" w:pos="4310"/>
                <w:tab w:val="left" w:pos="8050"/>
              </w:tabs>
              <w:jc w:val="both"/>
              <w:rPr>
                <w:rFonts w:ascii="Arial" w:hAnsi="Arial" w:cs="Arial"/>
                <w:szCs w:val="24"/>
              </w:rPr>
            </w:pPr>
            <w:r>
              <w:rPr>
                <w:rFonts w:ascii="Arial" w:hAnsi="Arial" w:cs="Arial"/>
                <w:szCs w:val="24"/>
              </w:rPr>
              <w:t>MONSORNO VITTORIO</w:t>
            </w:r>
          </w:p>
        </w:tc>
        <w:tc>
          <w:tcPr>
            <w:tcW w:w="2261" w:type="dxa"/>
          </w:tcPr>
          <w:p w:rsidR="00340927" w:rsidRDefault="009470F3">
            <w:pPr>
              <w:pStyle w:val="Contenutotabella"/>
              <w:rPr>
                <w:rFonts w:ascii="Arial" w:hAnsi="Arial"/>
              </w:rPr>
            </w:pPr>
            <w:r>
              <w:rPr>
                <w:rFonts w:ascii="Arial" w:hAnsi="Arial"/>
              </w:rPr>
              <w:t>CONSIGLIERE</w:t>
            </w:r>
          </w:p>
        </w:tc>
        <w:tc>
          <w:tcPr>
            <w:tcW w:w="1141" w:type="dxa"/>
          </w:tcPr>
          <w:p w:rsidR="00340927" w:rsidRDefault="00340927">
            <w:pPr>
              <w:pStyle w:val="Contenutotabella"/>
              <w:rPr>
                <w:rFonts w:ascii="Arial" w:hAnsi="Arial"/>
              </w:rPr>
            </w:pPr>
          </w:p>
        </w:tc>
      </w:tr>
      <w:tr w:rsidR="00340927">
        <w:trPr>
          <w:jc w:val="center"/>
        </w:trPr>
        <w:tc>
          <w:tcPr>
            <w:tcW w:w="509" w:type="dxa"/>
          </w:tcPr>
          <w:p w:rsidR="00340927" w:rsidRDefault="009470F3">
            <w:pPr>
              <w:pStyle w:val="Contenutotabella"/>
              <w:rPr>
                <w:rFonts w:ascii="Arial" w:hAnsi="Arial"/>
              </w:rPr>
            </w:pPr>
            <w:r>
              <w:rPr>
                <w:rFonts w:ascii="Arial" w:hAnsi="Arial"/>
              </w:rPr>
              <w:t>4</w:t>
            </w:r>
          </w:p>
        </w:tc>
        <w:tc>
          <w:tcPr>
            <w:tcW w:w="3861" w:type="dxa"/>
          </w:tcPr>
          <w:p w:rsidR="00340927" w:rsidRDefault="009470F3">
            <w:pPr>
              <w:tabs>
                <w:tab w:val="left" w:pos="680"/>
                <w:tab w:val="left" w:pos="4310"/>
                <w:tab w:val="left" w:pos="8050"/>
              </w:tabs>
              <w:jc w:val="both"/>
              <w:rPr>
                <w:rFonts w:ascii="Arial" w:hAnsi="Arial" w:cs="Arial"/>
                <w:szCs w:val="24"/>
              </w:rPr>
            </w:pPr>
            <w:r>
              <w:rPr>
                <w:rFonts w:ascii="Arial" w:hAnsi="Arial" w:cs="Arial"/>
                <w:szCs w:val="24"/>
              </w:rPr>
              <w:t>SCARIAN FEDERICA</w:t>
            </w:r>
          </w:p>
        </w:tc>
        <w:tc>
          <w:tcPr>
            <w:tcW w:w="2261" w:type="dxa"/>
          </w:tcPr>
          <w:p w:rsidR="00340927" w:rsidRDefault="009470F3">
            <w:pPr>
              <w:pStyle w:val="Contenutotabella"/>
              <w:rPr>
                <w:rFonts w:ascii="Arial" w:hAnsi="Arial"/>
              </w:rPr>
            </w:pPr>
            <w:r>
              <w:rPr>
                <w:rFonts w:ascii="Arial" w:hAnsi="Arial"/>
              </w:rPr>
              <w:t>CONSIGLIERE</w:t>
            </w:r>
          </w:p>
        </w:tc>
        <w:tc>
          <w:tcPr>
            <w:tcW w:w="1141" w:type="dxa"/>
          </w:tcPr>
          <w:p w:rsidR="00340927" w:rsidRDefault="00340927">
            <w:pPr>
              <w:pStyle w:val="Contenutotabella"/>
              <w:rPr>
                <w:rFonts w:ascii="Arial" w:hAnsi="Arial"/>
              </w:rPr>
            </w:pPr>
          </w:p>
        </w:tc>
      </w:tr>
      <w:tr w:rsidR="00340927">
        <w:trPr>
          <w:jc w:val="center"/>
        </w:trPr>
        <w:tc>
          <w:tcPr>
            <w:tcW w:w="509" w:type="dxa"/>
          </w:tcPr>
          <w:p w:rsidR="00340927" w:rsidRDefault="009470F3">
            <w:pPr>
              <w:pStyle w:val="Contenutotabella"/>
              <w:rPr>
                <w:rFonts w:ascii="Arial" w:hAnsi="Arial"/>
              </w:rPr>
            </w:pPr>
            <w:r>
              <w:rPr>
                <w:rFonts w:ascii="Arial" w:hAnsi="Arial"/>
              </w:rPr>
              <w:t>5</w:t>
            </w:r>
          </w:p>
        </w:tc>
        <w:tc>
          <w:tcPr>
            <w:tcW w:w="3861" w:type="dxa"/>
          </w:tcPr>
          <w:p w:rsidR="00340927" w:rsidRDefault="009470F3">
            <w:pPr>
              <w:tabs>
                <w:tab w:val="left" w:pos="680"/>
                <w:tab w:val="left" w:pos="4310"/>
                <w:tab w:val="left" w:pos="8050"/>
              </w:tabs>
              <w:jc w:val="both"/>
              <w:rPr>
                <w:rFonts w:ascii="Arial" w:hAnsi="Arial" w:cs="Arial"/>
                <w:szCs w:val="24"/>
              </w:rPr>
            </w:pPr>
            <w:r>
              <w:rPr>
                <w:rFonts w:ascii="Arial" w:hAnsi="Arial" w:cs="Arial"/>
                <w:szCs w:val="24"/>
              </w:rPr>
              <w:t>VARESCO ANDREA</w:t>
            </w:r>
          </w:p>
        </w:tc>
        <w:tc>
          <w:tcPr>
            <w:tcW w:w="2261" w:type="dxa"/>
          </w:tcPr>
          <w:p w:rsidR="00340927" w:rsidRDefault="009470F3">
            <w:pPr>
              <w:pStyle w:val="Contenutotabella"/>
              <w:rPr>
                <w:rFonts w:ascii="Arial" w:hAnsi="Arial"/>
              </w:rPr>
            </w:pPr>
            <w:r>
              <w:rPr>
                <w:rFonts w:ascii="Arial" w:hAnsi="Arial"/>
              </w:rPr>
              <w:t>CONSIGLIERE</w:t>
            </w:r>
          </w:p>
        </w:tc>
        <w:tc>
          <w:tcPr>
            <w:tcW w:w="1141" w:type="dxa"/>
          </w:tcPr>
          <w:p w:rsidR="00340927" w:rsidRDefault="00340927">
            <w:pPr>
              <w:pStyle w:val="Contenutotabella"/>
              <w:rPr>
                <w:rFonts w:ascii="Arial" w:hAnsi="Arial"/>
              </w:rPr>
            </w:pPr>
          </w:p>
        </w:tc>
      </w:tr>
      <w:tr w:rsidR="00340927">
        <w:trPr>
          <w:jc w:val="center"/>
        </w:trPr>
        <w:tc>
          <w:tcPr>
            <w:tcW w:w="509" w:type="dxa"/>
          </w:tcPr>
          <w:p w:rsidR="00340927" w:rsidRDefault="009470F3">
            <w:pPr>
              <w:pStyle w:val="Contenutotabella"/>
              <w:rPr>
                <w:rFonts w:ascii="Arial" w:hAnsi="Arial"/>
              </w:rPr>
            </w:pPr>
            <w:r>
              <w:rPr>
                <w:rFonts w:ascii="Arial" w:hAnsi="Arial"/>
              </w:rPr>
              <w:t>6</w:t>
            </w:r>
          </w:p>
        </w:tc>
        <w:tc>
          <w:tcPr>
            <w:tcW w:w="3861" w:type="dxa"/>
          </w:tcPr>
          <w:p w:rsidR="00340927" w:rsidRDefault="009470F3">
            <w:pPr>
              <w:tabs>
                <w:tab w:val="left" w:pos="680"/>
                <w:tab w:val="left" w:pos="4310"/>
                <w:tab w:val="left" w:pos="8050"/>
              </w:tabs>
              <w:jc w:val="both"/>
              <w:rPr>
                <w:rFonts w:ascii="Arial" w:hAnsi="Arial" w:cs="Arial"/>
                <w:szCs w:val="24"/>
              </w:rPr>
            </w:pPr>
            <w:r>
              <w:rPr>
                <w:rFonts w:ascii="Arial" w:hAnsi="Arial" w:cs="Arial"/>
                <w:szCs w:val="24"/>
              </w:rPr>
              <w:t>DEFRANCESCO STEFANIA</w:t>
            </w:r>
          </w:p>
        </w:tc>
        <w:tc>
          <w:tcPr>
            <w:tcW w:w="2261" w:type="dxa"/>
          </w:tcPr>
          <w:p w:rsidR="00340927" w:rsidRDefault="009470F3">
            <w:pPr>
              <w:pStyle w:val="Contenutotabella"/>
              <w:rPr>
                <w:rFonts w:ascii="Arial" w:hAnsi="Arial"/>
              </w:rPr>
            </w:pPr>
            <w:r>
              <w:rPr>
                <w:rFonts w:ascii="Arial" w:hAnsi="Arial"/>
              </w:rPr>
              <w:t>CONSIGLIERE</w:t>
            </w:r>
          </w:p>
        </w:tc>
        <w:tc>
          <w:tcPr>
            <w:tcW w:w="1141" w:type="dxa"/>
          </w:tcPr>
          <w:p w:rsidR="00340927" w:rsidRDefault="00340927">
            <w:pPr>
              <w:pStyle w:val="Contenutotabella"/>
              <w:rPr>
                <w:rFonts w:ascii="Arial" w:hAnsi="Arial"/>
              </w:rPr>
            </w:pPr>
          </w:p>
        </w:tc>
      </w:tr>
      <w:tr w:rsidR="00340927">
        <w:trPr>
          <w:jc w:val="center"/>
        </w:trPr>
        <w:tc>
          <w:tcPr>
            <w:tcW w:w="509" w:type="dxa"/>
          </w:tcPr>
          <w:p w:rsidR="00340927" w:rsidRDefault="009470F3">
            <w:pPr>
              <w:pStyle w:val="Contenutotabella"/>
              <w:rPr>
                <w:rFonts w:ascii="Arial" w:hAnsi="Arial"/>
              </w:rPr>
            </w:pPr>
            <w:r>
              <w:rPr>
                <w:rFonts w:ascii="Arial" w:hAnsi="Arial"/>
              </w:rPr>
              <w:t>7</w:t>
            </w:r>
          </w:p>
        </w:tc>
        <w:tc>
          <w:tcPr>
            <w:tcW w:w="3861" w:type="dxa"/>
          </w:tcPr>
          <w:p w:rsidR="00340927" w:rsidRDefault="009470F3">
            <w:pPr>
              <w:tabs>
                <w:tab w:val="left" w:pos="680"/>
                <w:tab w:val="left" w:pos="4310"/>
                <w:tab w:val="left" w:pos="8050"/>
              </w:tabs>
              <w:jc w:val="both"/>
              <w:rPr>
                <w:rFonts w:ascii="Arial" w:hAnsi="Arial" w:cs="Arial"/>
                <w:szCs w:val="24"/>
              </w:rPr>
            </w:pPr>
            <w:r>
              <w:rPr>
                <w:rFonts w:ascii="Arial" w:hAnsi="Arial" w:cs="Arial"/>
                <w:szCs w:val="24"/>
              </w:rPr>
              <w:t>DELVAI DIEGO</w:t>
            </w:r>
          </w:p>
        </w:tc>
        <w:tc>
          <w:tcPr>
            <w:tcW w:w="2261" w:type="dxa"/>
          </w:tcPr>
          <w:p w:rsidR="00340927" w:rsidRDefault="009470F3">
            <w:pPr>
              <w:pStyle w:val="Contenutotabella"/>
              <w:rPr>
                <w:rFonts w:ascii="Arial" w:hAnsi="Arial"/>
              </w:rPr>
            </w:pPr>
            <w:r>
              <w:rPr>
                <w:rFonts w:ascii="Arial" w:hAnsi="Arial"/>
              </w:rPr>
              <w:t>CONSIGLIERE</w:t>
            </w:r>
          </w:p>
        </w:tc>
        <w:tc>
          <w:tcPr>
            <w:tcW w:w="1141" w:type="dxa"/>
          </w:tcPr>
          <w:p w:rsidR="00340927" w:rsidRDefault="00340927">
            <w:pPr>
              <w:pStyle w:val="Contenutotabella"/>
              <w:rPr>
                <w:rFonts w:ascii="Arial" w:hAnsi="Arial"/>
              </w:rPr>
            </w:pPr>
          </w:p>
        </w:tc>
      </w:tr>
      <w:tr w:rsidR="00340927">
        <w:trPr>
          <w:jc w:val="center"/>
        </w:trPr>
        <w:tc>
          <w:tcPr>
            <w:tcW w:w="509" w:type="dxa"/>
          </w:tcPr>
          <w:p w:rsidR="00340927" w:rsidRDefault="009470F3">
            <w:pPr>
              <w:pStyle w:val="Contenutotabella"/>
              <w:rPr>
                <w:rFonts w:ascii="Arial" w:hAnsi="Arial"/>
              </w:rPr>
            </w:pPr>
            <w:r>
              <w:rPr>
                <w:rFonts w:ascii="Arial" w:hAnsi="Arial"/>
              </w:rPr>
              <w:t>8</w:t>
            </w:r>
          </w:p>
        </w:tc>
        <w:tc>
          <w:tcPr>
            <w:tcW w:w="3861" w:type="dxa"/>
          </w:tcPr>
          <w:p w:rsidR="00340927" w:rsidRDefault="009470F3">
            <w:pPr>
              <w:tabs>
                <w:tab w:val="left" w:pos="680"/>
                <w:tab w:val="left" w:pos="4310"/>
                <w:tab w:val="left" w:pos="8050"/>
              </w:tabs>
              <w:jc w:val="both"/>
              <w:rPr>
                <w:rFonts w:ascii="Arial" w:hAnsi="Arial" w:cs="Arial"/>
                <w:szCs w:val="24"/>
              </w:rPr>
            </w:pPr>
            <w:r>
              <w:rPr>
                <w:rFonts w:ascii="Arial" w:hAnsi="Arial" w:cs="Arial"/>
                <w:szCs w:val="24"/>
              </w:rPr>
              <w:t>TURRINI MICHELE</w:t>
            </w:r>
          </w:p>
        </w:tc>
        <w:tc>
          <w:tcPr>
            <w:tcW w:w="2261" w:type="dxa"/>
          </w:tcPr>
          <w:p w:rsidR="00340927" w:rsidRDefault="009470F3">
            <w:pPr>
              <w:pStyle w:val="Contenutotabella"/>
              <w:rPr>
                <w:rFonts w:ascii="Arial" w:hAnsi="Arial"/>
              </w:rPr>
            </w:pPr>
            <w:r>
              <w:rPr>
                <w:rFonts w:ascii="Arial" w:hAnsi="Arial"/>
              </w:rPr>
              <w:t>CONSIGLIERE</w:t>
            </w:r>
          </w:p>
        </w:tc>
        <w:tc>
          <w:tcPr>
            <w:tcW w:w="1141" w:type="dxa"/>
          </w:tcPr>
          <w:p w:rsidR="00340927" w:rsidRDefault="00340927">
            <w:pPr>
              <w:pStyle w:val="Contenutotabella"/>
              <w:rPr>
                <w:rFonts w:ascii="Arial" w:hAnsi="Arial"/>
              </w:rPr>
            </w:pPr>
          </w:p>
        </w:tc>
      </w:tr>
      <w:tr w:rsidR="00340927">
        <w:trPr>
          <w:jc w:val="center"/>
        </w:trPr>
        <w:tc>
          <w:tcPr>
            <w:tcW w:w="509" w:type="dxa"/>
          </w:tcPr>
          <w:p w:rsidR="00340927" w:rsidRDefault="009470F3">
            <w:pPr>
              <w:pStyle w:val="Contenutotabella"/>
              <w:rPr>
                <w:rFonts w:ascii="Arial" w:hAnsi="Arial"/>
              </w:rPr>
            </w:pPr>
            <w:r>
              <w:rPr>
                <w:rFonts w:ascii="Arial" w:hAnsi="Arial"/>
              </w:rPr>
              <w:t>9</w:t>
            </w:r>
          </w:p>
        </w:tc>
        <w:tc>
          <w:tcPr>
            <w:tcW w:w="3861" w:type="dxa"/>
          </w:tcPr>
          <w:p w:rsidR="00340927" w:rsidRDefault="009470F3">
            <w:pPr>
              <w:tabs>
                <w:tab w:val="left" w:pos="680"/>
                <w:tab w:val="left" w:pos="4310"/>
                <w:tab w:val="left" w:pos="8050"/>
              </w:tabs>
              <w:jc w:val="both"/>
              <w:rPr>
                <w:rFonts w:ascii="Arial" w:hAnsi="Arial" w:cs="Arial"/>
                <w:szCs w:val="24"/>
              </w:rPr>
            </w:pPr>
            <w:r>
              <w:rPr>
                <w:rFonts w:ascii="Arial" w:hAnsi="Arial" w:cs="Arial"/>
                <w:szCs w:val="24"/>
              </w:rPr>
              <w:t>POLESANA ALEX</w:t>
            </w:r>
          </w:p>
        </w:tc>
        <w:tc>
          <w:tcPr>
            <w:tcW w:w="2261" w:type="dxa"/>
          </w:tcPr>
          <w:p w:rsidR="00340927" w:rsidRDefault="009470F3">
            <w:pPr>
              <w:pStyle w:val="Contenutotabella"/>
              <w:rPr>
                <w:rFonts w:ascii="Arial" w:hAnsi="Arial"/>
              </w:rPr>
            </w:pPr>
            <w:r>
              <w:rPr>
                <w:rFonts w:ascii="Arial" w:hAnsi="Arial"/>
              </w:rPr>
              <w:t>CONSIGLIERE</w:t>
            </w:r>
          </w:p>
        </w:tc>
        <w:tc>
          <w:tcPr>
            <w:tcW w:w="1141" w:type="dxa"/>
          </w:tcPr>
          <w:p w:rsidR="00340927" w:rsidRDefault="00340927">
            <w:pPr>
              <w:pStyle w:val="Contenutotabella"/>
              <w:rPr>
                <w:rFonts w:ascii="Arial" w:hAnsi="Arial"/>
              </w:rPr>
            </w:pPr>
          </w:p>
        </w:tc>
      </w:tr>
      <w:tr w:rsidR="00340927">
        <w:trPr>
          <w:jc w:val="center"/>
        </w:trPr>
        <w:tc>
          <w:tcPr>
            <w:tcW w:w="509" w:type="dxa"/>
          </w:tcPr>
          <w:p w:rsidR="00340927" w:rsidRDefault="009470F3">
            <w:pPr>
              <w:pStyle w:val="Contenutotabella"/>
              <w:rPr>
                <w:rFonts w:ascii="Arial" w:hAnsi="Arial"/>
              </w:rPr>
            </w:pPr>
            <w:r>
              <w:rPr>
                <w:rFonts w:ascii="Arial" w:hAnsi="Arial"/>
              </w:rPr>
              <w:t>10</w:t>
            </w:r>
          </w:p>
        </w:tc>
        <w:tc>
          <w:tcPr>
            <w:tcW w:w="3861" w:type="dxa"/>
          </w:tcPr>
          <w:p w:rsidR="00340927" w:rsidRDefault="009470F3">
            <w:pPr>
              <w:tabs>
                <w:tab w:val="left" w:pos="680"/>
                <w:tab w:val="left" w:pos="4310"/>
                <w:tab w:val="left" w:pos="8050"/>
              </w:tabs>
              <w:jc w:val="both"/>
              <w:rPr>
                <w:rFonts w:ascii="Arial" w:hAnsi="Arial" w:cs="Arial"/>
                <w:szCs w:val="24"/>
              </w:rPr>
            </w:pPr>
            <w:r>
              <w:rPr>
                <w:rFonts w:ascii="Arial" w:hAnsi="Arial" w:cs="Arial"/>
                <w:szCs w:val="24"/>
              </w:rPr>
              <w:t>DAGOSTIN NICOLA</w:t>
            </w:r>
          </w:p>
        </w:tc>
        <w:tc>
          <w:tcPr>
            <w:tcW w:w="2261" w:type="dxa"/>
          </w:tcPr>
          <w:p w:rsidR="00340927" w:rsidRDefault="009470F3">
            <w:pPr>
              <w:pStyle w:val="Contenutotabella"/>
              <w:rPr>
                <w:rFonts w:ascii="Arial" w:hAnsi="Arial"/>
              </w:rPr>
            </w:pPr>
            <w:r>
              <w:rPr>
                <w:rFonts w:ascii="Arial" w:hAnsi="Arial"/>
              </w:rPr>
              <w:t>CONSIGLIERE</w:t>
            </w:r>
          </w:p>
        </w:tc>
        <w:tc>
          <w:tcPr>
            <w:tcW w:w="1141" w:type="dxa"/>
          </w:tcPr>
          <w:p w:rsidR="00340927" w:rsidRDefault="00340927">
            <w:pPr>
              <w:pStyle w:val="Contenutotabella"/>
              <w:rPr>
                <w:rFonts w:ascii="Arial" w:hAnsi="Arial"/>
              </w:rPr>
            </w:pPr>
          </w:p>
        </w:tc>
      </w:tr>
      <w:tr w:rsidR="00340927">
        <w:trPr>
          <w:jc w:val="center"/>
        </w:trPr>
        <w:tc>
          <w:tcPr>
            <w:tcW w:w="509" w:type="dxa"/>
          </w:tcPr>
          <w:p w:rsidR="00340927" w:rsidRDefault="009470F3">
            <w:pPr>
              <w:pStyle w:val="Contenutotabella"/>
              <w:rPr>
                <w:rFonts w:ascii="Arial" w:hAnsi="Arial"/>
              </w:rPr>
            </w:pPr>
            <w:r>
              <w:rPr>
                <w:rFonts w:ascii="Arial" w:hAnsi="Arial"/>
              </w:rPr>
              <w:t>11</w:t>
            </w:r>
          </w:p>
        </w:tc>
        <w:tc>
          <w:tcPr>
            <w:tcW w:w="3861" w:type="dxa"/>
          </w:tcPr>
          <w:p w:rsidR="00340927" w:rsidRDefault="009470F3">
            <w:pPr>
              <w:tabs>
                <w:tab w:val="left" w:pos="680"/>
                <w:tab w:val="left" w:pos="4310"/>
                <w:tab w:val="left" w:pos="8050"/>
              </w:tabs>
              <w:jc w:val="both"/>
              <w:rPr>
                <w:rFonts w:ascii="Arial" w:hAnsi="Arial" w:cs="Arial"/>
                <w:szCs w:val="24"/>
              </w:rPr>
            </w:pPr>
            <w:r>
              <w:rPr>
                <w:rFonts w:ascii="Arial" w:hAnsi="Arial" w:cs="Arial"/>
                <w:szCs w:val="24"/>
              </w:rPr>
              <w:t>BONELLI ROBERTO</w:t>
            </w:r>
          </w:p>
        </w:tc>
        <w:tc>
          <w:tcPr>
            <w:tcW w:w="2261" w:type="dxa"/>
          </w:tcPr>
          <w:p w:rsidR="00340927" w:rsidRDefault="009470F3">
            <w:pPr>
              <w:pStyle w:val="Contenutotabella"/>
              <w:rPr>
                <w:rFonts w:ascii="Arial" w:hAnsi="Arial"/>
              </w:rPr>
            </w:pPr>
            <w:r>
              <w:rPr>
                <w:rFonts w:ascii="Arial" w:hAnsi="Arial"/>
              </w:rPr>
              <w:t>CONSIGLIERE</w:t>
            </w:r>
          </w:p>
        </w:tc>
        <w:tc>
          <w:tcPr>
            <w:tcW w:w="1141" w:type="dxa"/>
          </w:tcPr>
          <w:p w:rsidR="00340927" w:rsidRDefault="00340927">
            <w:pPr>
              <w:pStyle w:val="Contenutotabella"/>
              <w:rPr>
                <w:rFonts w:ascii="Arial" w:hAnsi="Arial"/>
              </w:rPr>
            </w:pPr>
          </w:p>
        </w:tc>
      </w:tr>
      <w:tr w:rsidR="00340927">
        <w:trPr>
          <w:jc w:val="center"/>
        </w:trPr>
        <w:tc>
          <w:tcPr>
            <w:tcW w:w="509" w:type="dxa"/>
          </w:tcPr>
          <w:p w:rsidR="00340927" w:rsidRDefault="009470F3">
            <w:pPr>
              <w:pStyle w:val="Contenutotabella"/>
              <w:rPr>
                <w:rFonts w:ascii="Arial" w:hAnsi="Arial"/>
              </w:rPr>
            </w:pPr>
            <w:r>
              <w:rPr>
                <w:rFonts w:ascii="Arial" w:hAnsi="Arial"/>
              </w:rPr>
              <w:t>12</w:t>
            </w:r>
          </w:p>
        </w:tc>
        <w:tc>
          <w:tcPr>
            <w:tcW w:w="3861" w:type="dxa"/>
          </w:tcPr>
          <w:p w:rsidR="00340927" w:rsidRDefault="009470F3">
            <w:pPr>
              <w:tabs>
                <w:tab w:val="left" w:pos="680"/>
                <w:tab w:val="left" w:pos="4310"/>
                <w:tab w:val="left" w:pos="8050"/>
              </w:tabs>
              <w:jc w:val="both"/>
              <w:rPr>
                <w:rFonts w:ascii="Arial" w:hAnsi="Arial" w:cs="Arial"/>
                <w:szCs w:val="24"/>
              </w:rPr>
            </w:pPr>
            <w:r>
              <w:rPr>
                <w:rFonts w:ascii="Arial" w:hAnsi="Arial" w:cs="Arial"/>
                <w:szCs w:val="24"/>
              </w:rPr>
              <w:t>BONELLI SARA</w:t>
            </w:r>
          </w:p>
        </w:tc>
        <w:tc>
          <w:tcPr>
            <w:tcW w:w="2261" w:type="dxa"/>
          </w:tcPr>
          <w:p w:rsidR="00340927" w:rsidRDefault="009470F3">
            <w:pPr>
              <w:pStyle w:val="Contenutotabella"/>
              <w:rPr>
                <w:rFonts w:ascii="Arial" w:hAnsi="Arial"/>
              </w:rPr>
            </w:pPr>
            <w:r>
              <w:rPr>
                <w:rFonts w:ascii="Arial" w:hAnsi="Arial"/>
              </w:rPr>
              <w:t>CONSIGLIERE</w:t>
            </w:r>
          </w:p>
        </w:tc>
        <w:tc>
          <w:tcPr>
            <w:tcW w:w="1141" w:type="dxa"/>
          </w:tcPr>
          <w:p w:rsidR="00340927" w:rsidRDefault="00340927">
            <w:pPr>
              <w:pStyle w:val="Contenutotabella"/>
              <w:rPr>
                <w:rFonts w:ascii="Arial" w:hAnsi="Arial"/>
              </w:rPr>
            </w:pPr>
          </w:p>
        </w:tc>
      </w:tr>
      <w:tr w:rsidR="00340927">
        <w:trPr>
          <w:jc w:val="center"/>
        </w:trPr>
        <w:tc>
          <w:tcPr>
            <w:tcW w:w="509" w:type="dxa"/>
          </w:tcPr>
          <w:p w:rsidR="00340927" w:rsidRDefault="009470F3">
            <w:pPr>
              <w:pStyle w:val="Contenutotabella"/>
              <w:rPr>
                <w:rFonts w:ascii="Arial" w:hAnsi="Arial"/>
              </w:rPr>
            </w:pPr>
            <w:r>
              <w:rPr>
                <w:rFonts w:ascii="Arial" w:hAnsi="Arial"/>
              </w:rPr>
              <w:t>13</w:t>
            </w:r>
          </w:p>
        </w:tc>
        <w:tc>
          <w:tcPr>
            <w:tcW w:w="3861" w:type="dxa"/>
          </w:tcPr>
          <w:p w:rsidR="00340927" w:rsidRDefault="009470F3">
            <w:pPr>
              <w:tabs>
                <w:tab w:val="left" w:pos="680"/>
                <w:tab w:val="left" w:pos="4310"/>
                <w:tab w:val="left" w:pos="8050"/>
              </w:tabs>
              <w:jc w:val="both"/>
              <w:rPr>
                <w:rFonts w:ascii="Arial" w:hAnsi="Arial" w:cs="Arial"/>
                <w:szCs w:val="24"/>
              </w:rPr>
            </w:pPr>
            <w:r>
              <w:rPr>
                <w:rFonts w:ascii="Arial" w:hAnsi="Arial" w:cs="Arial"/>
                <w:szCs w:val="24"/>
              </w:rPr>
              <w:t>ZENI FERRUCCIO</w:t>
            </w:r>
          </w:p>
        </w:tc>
        <w:tc>
          <w:tcPr>
            <w:tcW w:w="2261" w:type="dxa"/>
          </w:tcPr>
          <w:p w:rsidR="00340927" w:rsidRDefault="009470F3">
            <w:pPr>
              <w:pStyle w:val="Contenutotabella"/>
              <w:rPr>
                <w:rFonts w:ascii="Arial" w:hAnsi="Arial"/>
              </w:rPr>
            </w:pPr>
            <w:r>
              <w:rPr>
                <w:rFonts w:ascii="Arial" w:hAnsi="Arial"/>
              </w:rPr>
              <w:t>CONSIGLIERE</w:t>
            </w:r>
          </w:p>
        </w:tc>
        <w:tc>
          <w:tcPr>
            <w:tcW w:w="1141" w:type="dxa"/>
          </w:tcPr>
          <w:p w:rsidR="00340927" w:rsidRDefault="00340927">
            <w:pPr>
              <w:pStyle w:val="Contenutotabella"/>
              <w:rPr>
                <w:rFonts w:ascii="Arial" w:hAnsi="Arial"/>
              </w:rPr>
            </w:pPr>
          </w:p>
        </w:tc>
      </w:tr>
      <w:tr w:rsidR="00340927">
        <w:trPr>
          <w:jc w:val="center"/>
        </w:trPr>
        <w:tc>
          <w:tcPr>
            <w:tcW w:w="509" w:type="dxa"/>
          </w:tcPr>
          <w:p w:rsidR="00340927" w:rsidRDefault="009470F3">
            <w:pPr>
              <w:pStyle w:val="Contenutotabella"/>
              <w:rPr>
                <w:rFonts w:ascii="Arial" w:hAnsi="Arial"/>
              </w:rPr>
            </w:pPr>
            <w:r>
              <w:rPr>
                <w:rFonts w:ascii="Arial" w:hAnsi="Arial"/>
              </w:rPr>
              <w:t>14</w:t>
            </w:r>
          </w:p>
        </w:tc>
        <w:tc>
          <w:tcPr>
            <w:tcW w:w="3861" w:type="dxa"/>
          </w:tcPr>
          <w:p w:rsidR="00340927" w:rsidRDefault="009470F3">
            <w:pPr>
              <w:tabs>
                <w:tab w:val="left" w:pos="680"/>
                <w:tab w:val="left" w:pos="4310"/>
                <w:tab w:val="left" w:pos="8050"/>
              </w:tabs>
              <w:jc w:val="both"/>
              <w:rPr>
                <w:rFonts w:ascii="Arial" w:hAnsi="Arial" w:cs="Arial"/>
                <w:szCs w:val="24"/>
              </w:rPr>
            </w:pPr>
            <w:r>
              <w:rPr>
                <w:rFonts w:ascii="Arial" w:hAnsi="Arial" w:cs="Arial"/>
                <w:szCs w:val="24"/>
              </w:rPr>
              <w:t>BONELLI FLORIANO</w:t>
            </w:r>
          </w:p>
        </w:tc>
        <w:tc>
          <w:tcPr>
            <w:tcW w:w="2261" w:type="dxa"/>
          </w:tcPr>
          <w:p w:rsidR="00340927" w:rsidRDefault="009470F3">
            <w:pPr>
              <w:pStyle w:val="Contenutotabella"/>
              <w:rPr>
                <w:rFonts w:ascii="Arial" w:hAnsi="Arial"/>
              </w:rPr>
            </w:pPr>
            <w:r>
              <w:rPr>
                <w:rFonts w:ascii="Arial" w:hAnsi="Arial"/>
              </w:rPr>
              <w:t>CONSIGLIERE</w:t>
            </w:r>
          </w:p>
        </w:tc>
        <w:tc>
          <w:tcPr>
            <w:tcW w:w="1141" w:type="dxa"/>
          </w:tcPr>
          <w:p w:rsidR="00340927" w:rsidRDefault="00340927">
            <w:pPr>
              <w:pStyle w:val="Contenutotabella"/>
              <w:rPr>
                <w:rFonts w:ascii="Arial" w:hAnsi="Arial"/>
              </w:rPr>
            </w:pPr>
          </w:p>
        </w:tc>
      </w:tr>
      <w:tr w:rsidR="00340927">
        <w:trPr>
          <w:jc w:val="center"/>
        </w:trPr>
        <w:tc>
          <w:tcPr>
            <w:tcW w:w="509" w:type="dxa"/>
          </w:tcPr>
          <w:p w:rsidR="00340927" w:rsidRDefault="009470F3">
            <w:pPr>
              <w:pStyle w:val="Contenutotabella"/>
              <w:rPr>
                <w:rFonts w:ascii="Arial" w:hAnsi="Arial"/>
              </w:rPr>
            </w:pPr>
            <w:r>
              <w:rPr>
                <w:rFonts w:ascii="Arial" w:hAnsi="Arial"/>
              </w:rPr>
              <w:t>15</w:t>
            </w:r>
          </w:p>
        </w:tc>
        <w:tc>
          <w:tcPr>
            <w:tcW w:w="3861" w:type="dxa"/>
          </w:tcPr>
          <w:p w:rsidR="00340927" w:rsidRDefault="009470F3">
            <w:pPr>
              <w:tabs>
                <w:tab w:val="left" w:pos="680"/>
                <w:tab w:val="left" w:pos="4310"/>
                <w:tab w:val="left" w:pos="8050"/>
              </w:tabs>
              <w:spacing w:after="6"/>
              <w:jc w:val="both"/>
              <w:rPr>
                <w:rFonts w:ascii="Arial" w:hAnsi="Arial" w:cs="Arial"/>
                <w:szCs w:val="24"/>
              </w:rPr>
            </w:pPr>
            <w:r>
              <w:rPr>
                <w:rFonts w:ascii="Arial" w:hAnsi="Arial" w:cs="Arial"/>
                <w:szCs w:val="24"/>
              </w:rPr>
              <w:t xml:space="preserve">BOSCHETTO </w:t>
            </w:r>
            <w:r>
              <w:rPr>
                <w:rFonts w:ascii="Arial" w:hAnsi="Arial" w:cs="Arial"/>
                <w:szCs w:val="24"/>
              </w:rPr>
              <w:t>MARCO</w:t>
            </w:r>
          </w:p>
        </w:tc>
        <w:tc>
          <w:tcPr>
            <w:tcW w:w="2261" w:type="dxa"/>
          </w:tcPr>
          <w:p w:rsidR="00340927" w:rsidRDefault="009470F3">
            <w:pPr>
              <w:pStyle w:val="Contenutotabella"/>
              <w:rPr>
                <w:rFonts w:ascii="Arial" w:hAnsi="Arial"/>
              </w:rPr>
            </w:pPr>
            <w:r>
              <w:rPr>
                <w:rFonts w:ascii="Arial" w:hAnsi="Arial"/>
              </w:rPr>
              <w:t>CONSIGLIERE</w:t>
            </w:r>
          </w:p>
        </w:tc>
        <w:tc>
          <w:tcPr>
            <w:tcW w:w="1141" w:type="dxa"/>
          </w:tcPr>
          <w:p w:rsidR="00340927" w:rsidRDefault="00340927">
            <w:pPr>
              <w:pStyle w:val="Contenutotabella"/>
              <w:rPr>
                <w:rFonts w:ascii="Arial" w:hAnsi="Arial"/>
              </w:rPr>
            </w:pPr>
          </w:p>
        </w:tc>
      </w:tr>
    </w:tbl>
    <w:p w:rsidR="00340927" w:rsidRDefault="00340927">
      <w:pPr>
        <w:jc w:val="both"/>
        <w:rPr>
          <w:rFonts w:ascii="Arial" w:hAnsi="Arial" w:cs="Arial"/>
          <w:b/>
          <w:bCs/>
          <w:szCs w:val="24"/>
        </w:rPr>
      </w:pPr>
    </w:p>
    <w:p w:rsidR="00340927" w:rsidRDefault="00340927">
      <w:pPr>
        <w:rPr>
          <w:rFonts w:ascii="Arial" w:hAnsi="Arial" w:cs="Arial"/>
          <w:szCs w:val="24"/>
        </w:rPr>
      </w:pPr>
    </w:p>
    <w:p w:rsidR="00340927" w:rsidRDefault="00340927">
      <w:pPr>
        <w:rPr>
          <w:rFonts w:ascii="Arial" w:hAnsi="Arial" w:cs="Arial"/>
          <w:szCs w:val="24"/>
        </w:rPr>
      </w:pPr>
    </w:p>
    <w:p w:rsidR="00340927" w:rsidRDefault="009470F3">
      <w:r>
        <w:rPr>
          <w:rFonts w:ascii="Arial" w:hAnsi="Arial" w:cs="Arial"/>
          <w:szCs w:val="24"/>
        </w:rPr>
        <w:t>Assiste il SEGRETARIO COMUNALE dott.ssa Emanuela Bez.</w:t>
      </w:r>
    </w:p>
    <w:p w:rsidR="00340927" w:rsidRDefault="00340927">
      <w:pPr>
        <w:rPr>
          <w:rFonts w:ascii="Arial" w:hAnsi="Arial" w:cs="Arial"/>
          <w:szCs w:val="24"/>
        </w:rPr>
      </w:pPr>
    </w:p>
    <w:p w:rsidR="00340927" w:rsidRDefault="00340927">
      <w:pPr>
        <w:rPr>
          <w:rFonts w:ascii="Arial" w:hAnsi="Arial" w:cs="Arial"/>
          <w:szCs w:val="24"/>
        </w:rPr>
      </w:pPr>
    </w:p>
    <w:p w:rsidR="00340927" w:rsidRDefault="009470F3">
      <w:pPr>
        <w:jc w:val="both"/>
      </w:pPr>
      <w:r>
        <w:rPr>
          <w:rFonts w:ascii="Arial" w:hAnsi="Arial" w:cs="Arial"/>
          <w:szCs w:val="24"/>
        </w:rPr>
        <w:t xml:space="preserve">Riconosciuto legale il numero degli intervenuti il </w:t>
      </w:r>
      <w:r>
        <w:rPr>
          <w:rFonts w:ascii="Arial" w:hAnsi="Arial"/>
        </w:rPr>
        <w:t xml:space="preserve">Signor dott. Paride </w:t>
      </w:r>
      <w:proofErr w:type="spellStart"/>
      <w:r>
        <w:rPr>
          <w:rFonts w:ascii="Arial" w:hAnsi="Arial"/>
        </w:rPr>
        <w:t>Gianmoena</w:t>
      </w:r>
      <w:proofErr w:type="spellEnd"/>
      <w:r>
        <w:rPr>
          <w:rFonts w:ascii="Arial" w:hAnsi="Arial" w:cs="Arial"/>
          <w:szCs w:val="24"/>
        </w:rPr>
        <w:t xml:space="preserve"> nella sua qualità di </w:t>
      </w:r>
      <w:r>
        <w:rPr>
          <w:rFonts w:ascii="Arial" w:hAnsi="Arial"/>
        </w:rPr>
        <w:t>Sindaco,</w:t>
      </w:r>
      <w:r>
        <w:rPr>
          <w:rFonts w:ascii="Arial" w:hAnsi="Arial" w:cs="Arial"/>
          <w:szCs w:val="24"/>
        </w:rPr>
        <w:t xml:space="preserve"> assume la presidenza e dichiara aperta la seduta per la trattazion</w:t>
      </w:r>
      <w:r>
        <w:rPr>
          <w:rFonts w:ascii="Arial" w:hAnsi="Arial" w:cs="Arial"/>
          <w:szCs w:val="24"/>
        </w:rPr>
        <w:t>e dell’oggetto suindicato.</w:t>
      </w:r>
    </w:p>
    <w:p w:rsidR="00340927" w:rsidRDefault="00340927">
      <w:pPr>
        <w:rPr>
          <w:rFonts w:ascii="Arial" w:hAnsi="Arial" w:cs="Arial"/>
          <w:szCs w:val="24"/>
        </w:rPr>
      </w:pPr>
    </w:p>
    <w:p w:rsidR="00340927" w:rsidRDefault="00340927">
      <w:pPr>
        <w:rPr>
          <w:rFonts w:ascii="Arial" w:hAnsi="Arial" w:cs="Arial"/>
          <w:szCs w:val="24"/>
        </w:rPr>
      </w:pPr>
    </w:p>
    <w:p w:rsidR="00340927" w:rsidRDefault="00340927">
      <w:pPr>
        <w:rPr>
          <w:rFonts w:ascii="Arial" w:hAnsi="Arial" w:cs="Arial"/>
          <w:szCs w:val="24"/>
        </w:rPr>
      </w:pPr>
    </w:p>
    <w:p w:rsidR="00340927" w:rsidRDefault="009470F3">
      <w:pPr>
        <w:rPr>
          <w:rFonts w:ascii="Arial" w:hAnsi="Arial" w:cs="Arial"/>
          <w:szCs w:val="24"/>
        </w:rPr>
      </w:pPr>
      <w:r>
        <w:br w:type="page"/>
      </w:r>
    </w:p>
    <w:p w:rsidR="00340927" w:rsidRDefault="009470F3">
      <w:pPr>
        <w:ind w:left="1440" w:hanging="1440"/>
        <w:jc w:val="both"/>
        <w:rPr>
          <w:color w:val="FF00CC"/>
        </w:rPr>
      </w:pPr>
      <w:r>
        <w:rPr>
          <w:rFonts w:ascii="Arial" w:hAnsi="Arial" w:cs="Arial"/>
          <w:b/>
          <w:bCs/>
          <w:szCs w:val="24"/>
        </w:rPr>
        <w:lastRenderedPageBreak/>
        <w:t xml:space="preserve">Deliberazione del Consiglio comunale n. 08 </w:t>
      </w:r>
      <w:proofErr w:type="spellStart"/>
      <w:r>
        <w:rPr>
          <w:rFonts w:ascii="Arial" w:hAnsi="Arial" w:cs="Arial"/>
          <w:b/>
          <w:bCs/>
          <w:szCs w:val="24"/>
        </w:rPr>
        <w:t>dd</w:t>
      </w:r>
      <w:proofErr w:type="spellEnd"/>
      <w:r>
        <w:rPr>
          <w:rFonts w:ascii="Arial" w:hAnsi="Arial" w:cs="Arial"/>
          <w:b/>
          <w:bCs/>
          <w:szCs w:val="24"/>
        </w:rPr>
        <w:t>. 14.12.2020</w:t>
      </w:r>
    </w:p>
    <w:p w:rsidR="00340927" w:rsidRDefault="009470F3">
      <w:pPr>
        <w:ind w:left="1440" w:hanging="1440"/>
        <w:jc w:val="both"/>
      </w:pPr>
      <w:r>
        <w:rPr>
          <w:rFonts w:ascii="Arial" w:hAnsi="Arial" w:cs="Arial"/>
          <w:b/>
          <w:bCs/>
          <w:szCs w:val="24"/>
        </w:rPr>
        <w:t>OGGETTO:</w:t>
      </w:r>
      <w:r>
        <w:rPr>
          <w:rFonts w:ascii="Arial" w:hAnsi="Arial" w:cs="Arial"/>
          <w:b/>
          <w:bCs/>
          <w:szCs w:val="24"/>
        </w:rPr>
        <w:tab/>
      </w:r>
      <w:r>
        <w:rPr>
          <w:rFonts w:ascii="Arial" w:hAnsi="Arial" w:cs="Arial"/>
          <w:b/>
          <w:bCs/>
          <w:color w:val="000000"/>
          <w:szCs w:val="24"/>
        </w:rPr>
        <w:t>Elezione dell’organo di revisione economico-finanziaria del Comune di Ville di Fiemme per il triennio 2021-2024.</w:t>
      </w:r>
    </w:p>
    <w:p w:rsidR="00340927" w:rsidRDefault="00340927">
      <w:pPr>
        <w:ind w:left="1440" w:hanging="1440"/>
        <w:jc w:val="both"/>
        <w:rPr>
          <w:rFonts w:ascii="Arial" w:hAnsi="Arial" w:cs="Arial"/>
          <w:b/>
          <w:bCs/>
          <w:szCs w:val="24"/>
        </w:rPr>
      </w:pPr>
    </w:p>
    <w:p w:rsidR="00340927" w:rsidRDefault="009470F3">
      <w:pPr>
        <w:spacing w:after="6"/>
        <w:jc w:val="center"/>
        <w:rPr>
          <w:rFonts w:ascii="Arial" w:hAnsi="Arial"/>
          <w:b/>
          <w:bCs/>
          <w:szCs w:val="24"/>
        </w:rPr>
      </w:pPr>
      <w:r>
        <w:rPr>
          <w:rFonts w:ascii="Arial" w:hAnsi="Arial" w:cs="Arial"/>
          <w:b/>
          <w:bCs/>
          <w:szCs w:val="24"/>
        </w:rPr>
        <w:t>IL CONSIGLIO COMUNALE</w:t>
      </w:r>
    </w:p>
    <w:p w:rsidR="00340927" w:rsidRDefault="00340927">
      <w:pPr>
        <w:spacing w:after="6"/>
        <w:ind w:firstLine="567"/>
        <w:jc w:val="both"/>
        <w:rPr>
          <w:rFonts w:ascii="Arial" w:hAnsi="Arial"/>
          <w:szCs w:val="24"/>
        </w:rPr>
      </w:pPr>
    </w:p>
    <w:p w:rsidR="00340927" w:rsidRDefault="009470F3">
      <w:pPr>
        <w:spacing w:after="6"/>
        <w:ind w:firstLine="567"/>
        <w:jc w:val="both"/>
        <w:rPr>
          <w:rFonts w:ascii="Arial" w:hAnsi="Arial"/>
          <w:szCs w:val="24"/>
        </w:rPr>
      </w:pPr>
      <w:r>
        <w:rPr>
          <w:rFonts w:ascii="Arial" w:hAnsi="Arial" w:cs="Arial"/>
          <w:szCs w:val="24"/>
        </w:rPr>
        <w:t>Come noto, l</w:t>
      </w:r>
      <w:r>
        <w:rPr>
          <w:rFonts w:ascii="Arial" w:hAnsi="Arial"/>
          <w:szCs w:val="24"/>
        </w:rPr>
        <w:t>’articolo 206 della legge regionale 3 maggio 2018, n. 2, concernente “</w:t>
      </w:r>
      <w:r>
        <w:rPr>
          <w:rFonts w:ascii="Arial" w:hAnsi="Arial"/>
          <w:i/>
          <w:szCs w:val="24"/>
        </w:rPr>
        <w:t>Codice degli enti locali della Regione autonoma Trentino-Alto Adige</w:t>
      </w:r>
      <w:r>
        <w:rPr>
          <w:rFonts w:ascii="Arial" w:hAnsi="Arial"/>
          <w:szCs w:val="24"/>
        </w:rPr>
        <w:t>“ dispone che i consigli comunali eleggono, con voto limitato a due componenti, il collegio dei revisori dei conti comp</w:t>
      </w:r>
      <w:r>
        <w:rPr>
          <w:rFonts w:ascii="Arial" w:hAnsi="Arial"/>
          <w:szCs w:val="24"/>
        </w:rPr>
        <w:t>osto da tre membri iscritti, a livello regionale, nel Registro dei revisori legali di cui al decreto legislativo 27 gennaio 2010, n. 39, ovvero all’ordine dei dottori commercialisti e degli esperti contabili, in possesso dei requisiti formativi stabiliti d</w:t>
      </w:r>
      <w:r>
        <w:rPr>
          <w:rFonts w:ascii="Arial" w:hAnsi="Arial"/>
          <w:szCs w:val="24"/>
        </w:rPr>
        <w:t>alle Province per lo svolgimento delle funzioni di revisore nei comuni rientranti nel rispettivo territorio. Nei comuni con popolazione compresa tra i 15.000 e in 30.000 abitanti il regolamento di contabilità può prevedere che l’organo di revisione sia com</w:t>
      </w:r>
      <w:r>
        <w:rPr>
          <w:rFonts w:ascii="Arial" w:hAnsi="Arial"/>
          <w:szCs w:val="24"/>
        </w:rPr>
        <w:t xml:space="preserve">posto da due componenti, uno dei quali viene designato delle minoranze consiliari, mentre </w:t>
      </w:r>
      <w:r>
        <w:rPr>
          <w:rFonts w:ascii="Arial" w:hAnsi="Arial"/>
          <w:b/>
          <w:bCs/>
          <w:szCs w:val="24"/>
        </w:rPr>
        <w:t>nei comuni con popolazione inferiore ai 15.000 abitanti la revisione economico-finanziaria è affidata ad un solo revisore eletto a maggioranza assoluta dei membri</w:t>
      </w:r>
      <w:r>
        <w:rPr>
          <w:rFonts w:ascii="Arial" w:hAnsi="Arial"/>
          <w:szCs w:val="24"/>
        </w:rPr>
        <w:t>.</w:t>
      </w:r>
    </w:p>
    <w:p w:rsidR="00340927" w:rsidRDefault="009470F3">
      <w:pPr>
        <w:spacing w:after="6"/>
        <w:ind w:firstLine="567"/>
        <w:jc w:val="both"/>
        <w:rPr>
          <w:rFonts w:ascii="Arial" w:hAnsi="Arial"/>
          <w:szCs w:val="24"/>
        </w:rPr>
      </w:pPr>
      <w:r>
        <w:rPr>
          <w:rFonts w:ascii="Arial" w:hAnsi="Arial" w:cs="Arial"/>
          <w:szCs w:val="24"/>
        </w:rPr>
        <w:t>Il</w:t>
      </w:r>
      <w:r>
        <w:rPr>
          <w:rFonts w:ascii="Arial" w:hAnsi="Arial" w:cs="Arial"/>
          <w:szCs w:val="24"/>
        </w:rPr>
        <w:t xml:space="preserve"> comma 3 del citato articolo 206 della L.R. n. 2 del 2018 demanda alle Province, al fine dell’esercizio del controllo successivo sulla gestione degli enti locali di cui all’articolo 79, comma 3, dello statuto speciale di autonomia, il compito di organizzar</w:t>
      </w:r>
      <w:r>
        <w:rPr>
          <w:rFonts w:ascii="Arial" w:hAnsi="Arial" w:cs="Arial"/>
          <w:szCs w:val="24"/>
        </w:rPr>
        <w:t xml:space="preserve">e, in collaborazione con il competente ordine professionale e con le associazioni rappresentative dei revisori, percorsi di formazione e aggiornamento per gli iscritti di cui al comma 1, finalizzati all’acquisizione di specifiche competenze nei settori in </w:t>
      </w:r>
      <w:r>
        <w:rPr>
          <w:rFonts w:ascii="Arial" w:hAnsi="Arial" w:cs="Arial"/>
          <w:szCs w:val="24"/>
        </w:rPr>
        <w:t>cui le Province svolgono funzioni di controllo.</w:t>
      </w:r>
    </w:p>
    <w:p w:rsidR="00340927" w:rsidRDefault="009470F3">
      <w:pPr>
        <w:spacing w:after="6"/>
        <w:ind w:firstLine="567"/>
        <w:jc w:val="both"/>
        <w:rPr>
          <w:rFonts w:ascii="Arial" w:hAnsi="Arial"/>
          <w:szCs w:val="24"/>
        </w:rPr>
      </w:pPr>
      <w:r>
        <w:rPr>
          <w:rFonts w:ascii="Arial" w:hAnsi="Arial" w:cs="Arial"/>
          <w:szCs w:val="24"/>
        </w:rPr>
        <w:t>In attuazione del sopra citato comma 3, con deliberazione n. 1025 di data 15 giugno 2018 la Giunta provinciale ha definito i requisiti formativi necessari per lo svolgimento delle funzioni di revisore negli e</w:t>
      </w:r>
      <w:r>
        <w:rPr>
          <w:rFonts w:ascii="Arial" w:hAnsi="Arial" w:cs="Arial"/>
          <w:szCs w:val="24"/>
        </w:rPr>
        <w:t>nti locali della Provincia autonoma di Trento, stabilito i criteri e le modalità per l’organizzazione dei percorsi di formazione e di aggiornamento per gli Organi di revisione economico-finanziaria degli enti locali della provincia di Trento e istituito l’</w:t>
      </w:r>
      <w:r>
        <w:rPr>
          <w:rFonts w:ascii="Arial" w:hAnsi="Arial" w:cs="Arial"/>
          <w:szCs w:val="24"/>
        </w:rPr>
        <w:t>elenco provinciale, avente un’utilità informativa per i Comuni, contenente i nominatavi delle persone in possesso dei requisiti necessari per poter svolgere le funzioni di revisore degli enti locali rientranti nel territorio della Provincia autonoma di Tre</w:t>
      </w:r>
      <w:r>
        <w:rPr>
          <w:rFonts w:ascii="Arial" w:hAnsi="Arial" w:cs="Arial"/>
          <w:szCs w:val="24"/>
        </w:rPr>
        <w:t>nto.</w:t>
      </w:r>
    </w:p>
    <w:p w:rsidR="00340927" w:rsidRDefault="009470F3">
      <w:pPr>
        <w:spacing w:after="6"/>
        <w:ind w:firstLine="567"/>
        <w:jc w:val="both"/>
        <w:rPr>
          <w:rFonts w:ascii="Arial" w:hAnsi="Arial"/>
          <w:szCs w:val="24"/>
        </w:rPr>
      </w:pPr>
      <w:r>
        <w:rPr>
          <w:rFonts w:ascii="Arial" w:hAnsi="Arial" w:cs="Arial"/>
          <w:szCs w:val="24"/>
        </w:rPr>
        <w:t>Considerato peraltro che, ai sensi della normativa regionale di riferimento, l’iscrizione all’elenco provinciale dei revisori dei conti degli enti locali della Provincia autonoma di Trento non costituisce requisito necessario ai fini dell’elezione a r</w:t>
      </w:r>
      <w:r>
        <w:rPr>
          <w:rFonts w:ascii="Arial" w:hAnsi="Arial" w:cs="Arial"/>
          <w:szCs w:val="24"/>
        </w:rPr>
        <w:t>evisore, in quanto per interpretazione della Regione autonoma Trentino-Alto Adige di cui alla nota di data 29 marzo 2019 l’elenco ha solo un’utilità informativa per i comuni.</w:t>
      </w:r>
    </w:p>
    <w:p w:rsidR="00340927" w:rsidRDefault="009470F3">
      <w:pPr>
        <w:spacing w:after="6"/>
        <w:ind w:firstLine="567"/>
        <w:jc w:val="both"/>
      </w:pPr>
      <w:r>
        <w:rPr>
          <w:rFonts w:ascii="Arial" w:hAnsi="Arial" w:cs="Arial"/>
          <w:szCs w:val="24"/>
        </w:rPr>
        <w:t xml:space="preserve">Osservato che ai sensi della deliberazione della Giunta provinciale di Trento n. </w:t>
      </w:r>
      <w:r>
        <w:rPr>
          <w:rFonts w:ascii="Arial" w:hAnsi="Arial" w:cs="Arial"/>
          <w:szCs w:val="24"/>
        </w:rPr>
        <w:t xml:space="preserve">1651 </w:t>
      </w:r>
      <w:proofErr w:type="spellStart"/>
      <w:r>
        <w:rPr>
          <w:rFonts w:ascii="Arial" w:hAnsi="Arial" w:cs="Arial"/>
          <w:szCs w:val="24"/>
        </w:rPr>
        <w:t>dd</w:t>
      </w:r>
      <w:proofErr w:type="spellEnd"/>
      <w:r>
        <w:rPr>
          <w:rFonts w:ascii="Arial" w:hAnsi="Arial" w:cs="Arial"/>
          <w:szCs w:val="24"/>
        </w:rPr>
        <w:t xml:space="preserve">. 23.10.2020, integrativa della deliberazione </w:t>
      </w:r>
      <w:proofErr w:type="spellStart"/>
      <w:r>
        <w:rPr>
          <w:rFonts w:ascii="Arial" w:hAnsi="Arial" w:cs="Arial"/>
          <w:szCs w:val="24"/>
        </w:rPr>
        <w:t>deliberazione</w:t>
      </w:r>
      <w:proofErr w:type="spellEnd"/>
      <w:r>
        <w:rPr>
          <w:rFonts w:ascii="Arial" w:hAnsi="Arial" w:cs="Arial"/>
          <w:szCs w:val="24"/>
        </w:rPr>
        <w:t xml:space="preserve"> n. 1025 del 2018:</w:t>
      </w:r>
    </w:p>
    <w:p w:rsidR="00340927" w:rsidRDefault="009470F3">
      <w:pPr>
        <w:numPr>
          <w:ilvl w:val="0"/>
          <w:numId w:val="4"/>
        </w:numPr>
        <w:tabs>
          <w:tab w:val="clear" w:pos="720"/>
          <w:tab w:val="left" w:pos="450"/>
        </w:tabs>
        <w:spacing w:after="6"/>
        <w:ind w:left="454" w:hanging="454"/>
        <w:jc w:val="both"/>
      </w:pPr>
      <w:r>
        <w:rPr>
          <w:rFonts w:ascii="Arial" w:hAnsi="Arial" w:cs="Arial"/>
          <w:szCs w:val="24"/>
        </w:rPr>
        <w:t>possono essere eletti revisori dei conti degli enti locali solo coloro che nell’anno precedente all’anno di decorrenza dell’elezione abbiano acquisito 10 crediti formativi</w:t>
      </w:r>
      <w:r>
        <w:rPr>
          <w:rFonts w:ascii="Arial" w:hAnsi="Arial" w:cs="Arial"/>
          <w:szCs w:val="24"/>
        </w:rPr>
        <w:t xml:space="preserve"> con le modalità previste al punto 2. “Acquisizione dei requisiti formativi”;</w:t>
      </w:r>
    </w:p>
    <w:p w:rsidR="00340927" w:rsidRDefault="009470F3">
      <w:pPr>
        <w:numPr>
          <w:ilvl w:val="0"/>
          <w:numId w:val="4"/>
        </w:numPr>
        <w:tabs>
          <w:tab w:val="clear" w:pos="720"/>
          <w:tab w:val="left" w:pos="450"/>
        </w:tabs>
        <w:spacing w:after="6"/>
        <w:ind w:left="454" w:hanging="454"/>
        <w:jc w:val="both"/>
      </w:pPr>
      <w:r>
        <w:rPr>
          <w:rFonts w:ascii="Arial" w:hAnsi="Arial" w:cs="Arial"/>
          <w:szCs w:val="24"/>
        </w:rPr>
        <w:t>nelle more dell’aggiornamento dell’elenco provinciale dei revisori dei conti degli enti locali della Provincia autonoma di Trento, l’ente locale è tenuto a chiedere al Servizio p</w:t>
      </w:r>
      <w:r>
        <w:rPr>
          <w:rFonts w:ascii="Arial" w:hAnsi="Arial" w:cs="Arial"/>
          <w:szCs w:val="24"/>
        </w:rPr>
        <w:t>rovinciale competente in materia di autonomie locali la verifica del possesso del requisito formativo da parte dell’interessato e/o degli interessati, nel caso lo/gli stesso/i dichiari/dichiarino di averlo acquisito nell’anno antecedente la decorrenza prev</w:t>
      </w:r>
      <w:r>
        <w:rPr>
          <w:rFonts w:ascii="Arial" w:hAnsi="Arial" w:cs="Arial"/>
          <w:szCs w:val="24"/>
        </w:rPr>
        <w:t>ista per l’elezione; qualora i crediti formativi siano stati acquisiti attraverso la frequenza di corsi non rientranti nel programma dei percorsi formativi predisposto annualmente dalla Provincia, ai sensi dell’articolo 206 della legge regionale 3 maggio 2</w:t>
      </w:r>
      <w:r>
        <w:rPr>
          <w:rFonts w:ascii="Arial" w:hAnsi="Arial" w:cs="Arial"/>
          <w:szCs w:val="24"/>
        </w:rPr>
        <w:t>018, n. 2, il Servizio attiverà l’apposita Commissione provinciale nominata con deliberazione n. 2151 di data 20 dicembre 2019 e successive modifiche;</w:t>
      </w:r>
    </w:p>
    <w:p w:rsidR="00340927" w:rsidRDefault="009470F3">
      <w:pPr>
        <w:numPr>
          <w:ilvl w:val="0"/>
          <w:numId w:val="4"/>
        </w:numPr>
        <w:tabs>
          <w:tab w:val="clear" w:pos="720"/>
          <w:tab w:val="left" w:pos="450"/>
        </w:tabs>
        <w:spacing w:after="6"/>
        <w:ind w:left="454" w:hanging="454"/>
        <w:jc w:val="both"/>
      </w:pPr>
      <w:r>
        <w:rPr>
          <w:rFonts w:ascii="Arial" w:hAnsi="Arial" w:cs="Arial"/>
          <w:szCs w:val="24"/>
        </w:rPr>
        <w:t>nelle more dell’aggiornamento annuale dell’elenco provinciale dei revisori dei conti degli enti locali de</w:t>
      </w:r>
      <w:r>
        <w:rPr>
          <w:rFonts w:ascii="Arial" w:hAnsi="Arial" w:cs="Arial"/>
          <w:szCs w:val="24"/>
        </w:rPr>
        <w:t>lla Provincia autonoma di Trento, i consigli comunali possano eleggere a revisori dei conti soggetti aventi i requisiti formativi previsti per poter svolgere l’incarico nell’anno antecedente alla decorrenza dell’elezione.</w:t>
      </w:r>
    </w:p>
    <w:p w:rsidR="00340927" w:rsidRDefault="009470F3">
      <w:pPr>
        <w:spacing w:after="6"/>
        <w:ind w:firstLine="567"/>
        <w:jc w:val="both"/>
        <w:rPr>
          <w:rFonts w:ascii="Arial" w:hAnsi="Arial"/>
          <w:szCs w:val="24"/>
        </w:rPr>
      </w:pPr>
      <w:r>
        <w:rPr>
          <w:rFonts w:ascii="Arial" w:hAnsi="Arial" w:cs="Arial"/>
          <w:szCs w:val="24"/>
        </w:rPr>
        <w:t>Visto il Regolamento di contabilit</w:t>
      </w:r>
      <w:r>
        <w:rPr>
          <w:rFonts w:ascii="Arial" w:hAnsi="Arial" w:cs="Arial"/>
          <w:szCs w:val="24"/>
        </w:rPr>
        <w:t xml:space="preserve">à del Comune di Ville di Fiemme, approvato con decreto del Commissario straordinario n. 6 </w:t>
      </w:r>
      <w:proofErr w:type="spellStart"/>
      <w:r>
        <w:rPr>
          <w:rFonts w:ascii="Arial" w:hAnsi="Arial" w:cs="Arial"/>
          <w:szCs w:val="24"/>
        </w:rPr>
        <w:t>dd</w:t>
      </w:r>
      <w:proofErr w:type="spellEnd"/>
      <w:r>
        <w:rPr>
          <w:rFonts w:ascii="Arial" w:hAnsi="Arial" w:cs="Arial"/>
          <w:szCs w:val="24"/>
        </w:rPr>
        <w:t>. 13.01.2020, e in particolare gli artt. 45 e seguenti.</w:t>
      </w:r>
    </w:p>
    <w:p w:rsidR="00340927" w:rsidRDefault="009470F3">
      <w:pPr>
        <w:spacing w:after="6"/>
        <w:ind w:firstLine="567"/>
        <w:jc w:val="both"/>
        <w:rPr>
          <w:rFonts w:ascii="Arial" w:hAnsi="Arial"/>
          <w:szCs w:val="24"/>
        </w:rPr>
      </w:pPr>
      <w:r>
        <w:rPr>
          <w:rFonts w:ascii="Arial" w:hAnsi="Arial" w:cs="Arial"/>
          <w:szCs w:val="24"/>
        </w:rPr>
        <w:lastRenderedPageBreak/>
        <w:t>Dato atto che il Comune di Ville di Fiemme ha un numero di abitanti inferiore a 15.000 (più precisamente 261</w:t>
      </w:r>
      <w:r>
        <w:rPr>
          <w:rFonts w:ascii="Arial" w:hAnsi="Arial" w:cs="Arial"/>
          <w:szCs w:val="24"/>
        </w:rPr>
        <w:t>3 abitanti al 01.01.2020) e che pertanto la revisione è affidata ad un unico revisore eletto dal Consiglio comunale a maggioranza assoluta dei membri.</w:t>
      </w:r>
    </w:p>
    <w:p w:rsidR="00340927" w:rsidRDefault="009470F3">
      <w:pPr>
        <w:spacing w:after="6"/>
        <w:ind w:firstLine="567"/>
        <w:jc w:val="both"/>
      </w:pPr>
      <w:r>
        <w:rPr>
          <w:rFonts w:ascii="Arial" w:hAnsi="Arial" w:cs="Arial"/>
          <w:szCs w:val="24"/>
        </w:rPr>
        <w:t xml:space="preserve">Considerato che è stato pubblicato all’albo telematico dell’Ente l’avviso del Segretario comunale </w:t>
      </w:r>
      <w:proofErr w:type="spellStart"/>
      <w:r>
        <w:rPr>
          <w:rFonts w:ascii="Arial" w:hAnsi="Arial" w:cs="Arial"/>
          <w:szCs w:val="24"/>
        </w:rPr>
        <w:t>prot</w:t>
      </w:r>
      <w:proofErr w:type="spellEnd"/>
      <w:r>
        <w:rPr>
          <w:rFonts w:ascii="Arial" w:hAnsi="Arial" w:cs="Arial"/>
          <w:szCs w:val="24"/>
        </w:rPr>
        <w:t>. n</w:t>
      </w:r>
      <w:r>
        <w:rPr>
          <w:rFonts w:ascii="Arial" w:hAnsi="Arial" w:cs="Arial"/>
          <w:szCs w:val="24"/>
        </w:rPr>
        <w:t xml:space="preserve">. 7507 </w:t>
      </w:r>
      <w:proofErr w:type="spellStart"/>
      <w:r>
        <w:rPr>
          <w:rFonts w:ascii="Arial" w:hAnsi="Arial" w:cs="Arial"/>
          <w:szCs w:val="24"/>
        </w:rPr>
        <w:t>dd</w:t>
      </w:r>
      <w:proofErr w:type="spellEnd"/>
      <w:r>
        <w:rPr>
          <w:rFonts w:ascii="Arial" w:hAnsi="Arial" w:cs="Arial"/>
          <w:szCs w:val="24"/>
        </w:rPr>
        <w:t xml:space="preserve">. 25.112020 per la presentazione delle candidature da parte dei soggetti interessati a ricoprire tale incarico e che entro la scadenza, fissata per il giorno 01.12.2020 ad ore 12.00, sono pervenute n. 3 candidature. </w:t>
      </w:r>
    </w:p>
    <w:p w:rsidR="00340927" w:rsidRDefault="009470F3">
      <w:pPr>
        <w:spacing w:after="6"/>
        <w:ind w:firstLine="567"/>
        <w:jc w:val="both"/>
      </w:pPr>
      <w:r>
        <w:rPr>
          <w:rFonts w:ascii="Arial" w:hAnsi="Arial" w:cs="Arial"/>
          <w:szCs w:val="24"/>
        </w:rPr>
        <w:t>Osservato che le candidature p</w:t>
      </w:r>
      <w:r>
        <w:rPr>
          <w:rFonts w:ascii="Arial" w:hAnsi="Arial" w:cs="Arial"/>
          <w:szCs w:val="24"/>
        </w:rPr>
        <w:t>resentate risultano essere le seguenti:</w:t>
      </w:r>
    </w:p>
    <w:p w:rsidR="00340927" w:rsidRDefault="009470F3">
      <w:pPr>
        <w:numPr>
          <w:ilvl w:val="0"/>
          <w:numId w:val="3"/>
        </w:numPr>
        <w:tabs>
          <w:tab w:val="clear" w:pos="720"/>
          <w:tab w:val="left" w:pos="340"/>
        </w:tabs>
        <w:spacing w:after="6"/>
        <w:ind w:left="0" w:firstLine="0"/>
        <w:jc w:val="both"/>
      </w:pPr>
      <w:r>
        <w:rPr>
          <w:rFonts w:ascii="Arial" w:hAnsi="Arial"/>
          <w:szCs w:val="24"/>
        </w:rPr>
        <w:t xml:space="preserve">rag. Roberto </w:t>
      </w:r>
      <w:proofErr w:type="spellStart"/>
      <w:r>
        <w:rPr>
          <w:rFonts w:ascii="Arial" w:hAnsi="Arial"/>
          <w:szCs w:val="24"/>
        </w:rPr>
        <w:t>Tonezzer</w:t>
      </w:r>
      <w:proofErr w:type="spellEnd"/>
      <w:r>
        <w:rPr>
          <w:rFonts w:ascii="Arial" w:hAnsi="Arial"/>
          <w:szCs w:val="24"/>
        </w:rPr>
        <w:t xml:space="preserve"> (</w:t>
      </w:r>
      <w:proofErr w:type="spellStart"/>
      <w:r>
        <w:rPr>
          <w:rFonts w:ascii="Arial" w:hAnsi="Arial"/>
          <w:szCs w:val="24"/>
        </w:rPr>
        <w:t>prot</w:t>
      </w:r>
      <w:proofErr w:type="spellEnd"/>
      <w:r>
        <w:rPr>
          <w:rFonts w:ascii="Arial" w:hAnsi="Arial"/>
          <w:szCs w:val="24"/>
        </w:rPr>
        <w:t xml:space="preserve">. n. 7573 </w:t>
      </w:r>
      <w:proofErr w:type="spellStart"/>
      <w:r>
        <w:rPr>
          <w:rFonts w:ascii="Arial" w:hAnsi="Arial"/>
          <w:szCs w:val="24"/>
        </w:rPr>
        <w:t>dd</w:t>
      </w:r>
      <w:proofErr w:type="spellEnd"/>
      <w:r>
        <w:rPr>
          <w:rFonts w:ascii="Arial" w:hAnsi="Arial"/>
          <w:szCs w:val="24"/>
        </w:rPr>
        <w:t>. 27.11.2020);</w:t>
      </w:r>
    </w:p>
    <w:p w:rsidR="00340927" w:rsidRDefault="009470F3">
      <w:pPr>
        <w:numPr>
          <w:ilvl w:val="0"/>
          <w:numId w:val="3"/>
        </w:numPr>
        <w:tabs>
          <w:tab w:val="clear" w:pos="720"/>
          <w:tab w:val="left" w:pos="340"/>
        </w:tabs>
        <w:spacing w:after="6"/>
        <w:ind w:left="0" w:firstLine="0"/>
        <w:jc w:val="both"/>
      </w:pPr>
      <w:r>
        <w:rPr>
          <w:rFonts w:ascii="Arial" w:hAnsi="Arial"/>
          <w:szCs w:val="24"/>
        </w:rPr>
        <w:t xml:space="preserve">dott. Alessandro </w:t>
      </w:r>
      <w:proofErr w:type="spellStart"/>
      <w:r>
        <w:rPr>
          <w:rFonts w:ascii="Arial" w:hAnsi="Arial"/>
          <w:szCs w:val="24"/>
        </w:rPr>
        <w:t>Sontacchi</w:t>
      </w:r>
      <w:proofErr w:type="spellEnd"/>
      <w:r>
        <w:rPr>
          <w:rFonts w:ascii="Arial" w:hAnsi="Arial"/>
          <w:szCs w:val="24"/>
        </w:rPr>
        <w:t xml:space="preserve"> (</w:t>
      </w:r>
      <w:proofErr w:type="spellStart"/>
      <w:r>
        <w:rPr>
          <w:rFonts w:ascii="Arial" w:hAnsi="Arial"/>
          <w:szCs w:val="24"/>
        </w:rPr>
        <w:t>prot</w:t>
      </w:r>
      <w:proofErr w:type="spellEnd"/>
      <w:r>
        <w:rPr>
          <w:rFonts w:ascii="Arial" w:hAnsi="Arial"/>
          <w:szCs w:val="24"/>
        </w:rPr>
        <w:t xml:space="preserve">. n. 7620 </w:t>
      </w:r>
      <w:proofErr w:type="spellStart"/>
      <w:r>
        <w:rPr>
          <w:rFonts w:ascii="Arial" w:hAnsi="Arial"/>
          <w:szCs w:val="24"/>
        </w:rPr>
        <w:t>dd</w:t>
      </w:r>
      <w:proofErr w:type="spellEnd"/>
      <w:r>
        <w:rPr>
          <w:rFonts w:ascii="Arial" w:hAnsi="Arial"/>
          <w:szCs w:val="24"/>
        </w:rPr>
        <w:t>. 30.11.2020);</w:t>
      </w:r>
    </w:p>
    <w:p w:rsidR="00340927" w:rsidRDefault="009470F3">
      <w:pPr>
        <w:numPr>
          <w:ilvl w:val="0"/>
          <w:numId w:val="3"/>
        </w:numPr>
        <w:tabs>
          <w:tab w:val="clear" w:pos="720"/>
          <w:tab w:val="left" w:pos="340"/>
        </w:tabs>
        <w:spacing w:after="6"/>
        <w:ind w:left="0" w:firstLine="0"/>
        <w:jc w:val="both"/>
      </w:pPr>
      <w:r>
        <w:rPr>
          <w:rFonts w:ascii="Arial" w:hAnsi="Arial"/>
          <w:szCs w:val="24"/>
        </w:rPr>
        <w:t xml:space="preserve">dott. Lorenzo </w:t>
      </w:r>
      <w:proofErr w:type="spellStart"/>
      <w:r>
        <w:rPr>
          <w:rFonts w:ascii="Arial" w:hAnsi="Arial"/>
          <w:szCs w:val="24"/>
        </w:rPr>
        <w:t>Chelodi</w:t>
      </w:r>
      <w:proofErr w:type="spellEnd"/>
      <w:r>
        <w:rPr>
          <w:rFonts w:ascii="Arial" w:hAnsi="Arial"/>
          <w:szCs w:val="24"/>
        </w:rPr>
        <w:t xml:space="preserve"> (</w:t>
      </w:r>
      <w:proofErr w:type="spellStart"/>
      <w:r>
        <w:rPr>
          <w:rFonts w:ascii="Arial" w:hAnsi="Arial"/>
          <w:szCs w:val="24"/>
        </w:rPr>
        <w:t>prot</w:t>
      </w:r>
      <w:proofErr w:type="spellEnd"/>
      <w:r>
        <w:rPr>
          <w:rFonts w:ascii="Arial" w:hAnsi="Arial"/>
          <w:szCs w:val="24"/>
        </w:rPr>
        <w:t xml:space="preserve">. n. 7659 </w:t>
      </w:r>
      <w:proofErr w:type="spellStart"/>
      <w:r>
        <w:rPr>
          <w:rFonts w:ascii="Arial" w:hAnsi="Arial"/>
          <w:szCs w:val="24"/>
        </w:rPr>
        <w:t>dd</w:t>
      </w:r>
      <w:proofErr w:type="spellEnd"/>
      <w:r>
        <w:rPr>
          <w:rFonts w:ascii="Arial" w:hAnsi="Arial"/>
          <w:szCs w:val="24"/>
        </w:rPr>
        <w:t>. 01.12.2020).</w:t>
      </w:r>
    </w:p>
    <w:p w:rsidR="00340927" w:rsidRDefault="009470F3">
      <w:pPr>
        <w:spacing w:after="6"/>
        <w:ind w:firstLine="567"/>
        <w:jc w:val="both"/>
      </w:pPr>
      <w:r>
        <w:rPr>
          <w:rFonts w:ascii="Arial" w:hAnsi="Arial" w:cs="Arial"/>
          <w:szCs w:val="24"/>
        </w:rPr>
        <w:t>Il Consiglio comunale, di comune accordo,</w:t>
      </w:r>
      <w:r>
        <w:rPr>
          <w:rFonts w:ascii="Arial" w:hAnsi="Arial" w:cs="Arial"/>
          <w:szCs w:val="24"/>
        </w:rPr>
        <w:t xml:space="preserve"> propone</w:t>
      </w:r>
      <w:r>
        <w:rPr>
          <w:rFonts w:ascii="Arial" w:hAnsi="Arial" w:cs="Arial"/>
          <w:szCs w:val="24"/>
        </w:rPr>
        <w:t xml:space="preserve"> quale revisore dei conti per il triennio 2021-2024 il dott. </w:t>
      </w:r>
      <w:r>
        <w:rPr>
          <w:rFonts w:ascii="Arial" w:hAnsi="Arial" w:cs="Arial"/>
          <w:szCs w:val="24"/>
        </w:rPr>
        <w:t xml:space="preserve">Alessandro </w:t>
      </w:r>
      <w:proofErr w:type="spellStart"/>
      <w:r>
        <w:rPr>
          <w:rFonts w:ascii="Arial" w:hAnsi="Arial" w:cs="Arial"/>
          <w:szCs w:val="24"/>
        </w:rPr>
        <w:t>Sontacchi</w:t>
      </w:r>
      <w:proofErr w:type="spellEnd"/>
      <w:r>
        <w:rPr>
          <w:rFonts w:ascii="Arial" w:hAnsi="Arial" w:cs="Arial"/>
          <w:szCs w:val="24"/>
        </w:rPr>
        <w:t xml:space="preserve">, che con nota acquisita agli atti sub </w:t>
      </w:r>
      <w:proofErr w:type="spellStart"/>
      <w:r>
        <w:rPr>
          <w:rFonts w:ascii="Arial" w:hAnsi="Arial" w:cs="Arial"/>
          <w:szCs w:val="24"/>
        </w:rPr>
        <w:t>prot</w:t>
      </w:r>
      <w:proofErr w:type="spellEnd"/>
      <w:r>
        <w:rPr>
          <w:rFonts w:ascii="Arial" w:hAnsi="Arial" w:cs="Arial"/>
          <w:szCs w:val="24"/>
        </w:rPr>
        <w:t xml:space="preserve">. n. 7620 </w:t>
      </w:r>
      <w:proofErr w:type="spellStart"/>
      <w:r>
        <w:rPr>
          <w:rFonts w:ascii="Arial" w:hAnsi="Arial" w:cs="Arial"/>
          <w:szCs w:val="24"/>
        </w:rPr>
        <w:t>dd</w:t>
      </w:r>
      <w:proofErr w:type="spellEnd"/>
      <w:r>
        <w:rPr>
          <w:rFonts w:ascii="Arial" w:hAnsi="Arial" w:cs="Arial"/>
          <w:szCs w:val="24"/>
        </w:rPr>
        <w:t>. 30.11.2020 ha presentato la propria candidatura, dichiarando di essere in possesso dei requisiti di legge e di non tro</w:t>
      </w:r>
      <w:r>
        <w:rPr>
          <w:rFonts w:ascii="Arial" w:hAnsi="Arial" w:cs="Arial"/>
          <w:szCs w:val="24"/>
        </w:rPr>
        <w:t>varsi in situazioni di incompatibilità o ineleggibilità di cui all’art. 209 della L.R. 03.05.2018 n. 2 e ss.mm..</w:t>
      </w:r>
    </w:p>
    <w:p w:rsidR="00340927" w:rsidRDefault="009470F3">
      <w:pPr>
        <w:spacing w:after="6"/>
        <w:ind w:firstLine="567"/>
        <w:jc w:val="both"/>
      </w:pPr>
      <w:r>
        <w:rPr>
          <w:rFonts w:ascii="Arial" w:hAnsi="Arial" w:cs="Arial"/>
          <w:szCs w:val="24"/>
        </w:rPr>
        <w:t xml:space="preserve">Visto l’art. dell’articolo 211 del C.E.L., come modificato dall’articolo 1, comma 1, lettera c) della legge regionale 27 luglio 2020 n. 3, che </w:t>
      </w:r>
      <w:r>
        <w:rPr>
          <w:rFonts w:ascii="Arial" w:hAnsi="Arial" w:cs="Arial"/>
          <w:szCs w:val="24"/>
        </w:rPr>
        <w:t>dispone:</w:t>
      </w:r>
    </w:p>
    <w:p w:rsidR="00340927" w:rsidRDefault="009470F3">
      <w:pPr>
        <w:spacing w:after="6"/>
        <w:ind w:firstLine="567"/>
        <w:jc w:val="both"/>
      </w:pPr>
      <w:r>
        <w:rPr>
          <w:rFonts w:ascii="Arial" w:hAnsi="Arial" w:cs="Arial"/>
          <w:szCs w:val="24"/>
        </w:rPr>
        <w:t xml:space="preserve">“1. Il compenso per i revisori è stabilito nelle deliberazioni di nomina, entro limiti minimi e massimi determinati sul piano generale, per ogni categoria o classe di enti con deliberazione della giunta regionale, sentiti gli ordini professionali </w:t>
      </w:r>
      <w:r>
        <w:rPr>
          <w:rFonts w:ascii="Arial" w:hAnsi="Arial" w:cs="Arial"/>
          <w:szCs w:val="24"/>
        </w:rPr>
        <w:t>e le associazioni rappresentative dei comuni su scala provinciale.</w:t>
      </w:r>
    </w:p>
    <w:p w:rsidR="00340927" w:rsidRDefault="009470F3">
      <w:pPr>
        <w:spacing w:after="6"/>
        <w:ind w:firstLine="567"/>
        <w:jc w:val="both"/>
      </w:pPr>
      <w:r>
        <w:rPr>
          <w:rFonts w:ascii="Arial" w:hAnsi="Arial" w:cs="Arial"/>
          <w:szCs w:val="24"/>
        </w:rPr>
        <w:t xml:space="preserve">2. La deliberazione di cui al comma 1 fissa il compenso dei revisori tenendo conto delle mansioni affidate ai revisori stessi e della dimensione demografica dell’ente. A tal fine raggruppa </w:t>
      </w:r>
      <w:r>
        <w:rPr>
          <w:rFonts w:ascii="Arial" w:hAnsi="Arial" w:cs="Arial"/>
          <w:szCs w:val="24"/>
        </w:rPr>
        <w:t>il tipo di mansioni per categorie nell’ambito di ogni classe demografica.”</w:t>
      </w:r>
    </w:p>
    <w:p w:rsidR="00340927" w:rsidRDefault="009470F3">
      <w:pPr>
        <w:spacing w:after="6"/>
        <w:ind w:firstLine="567"/>
        <w:jc w:val="both"/>
      </w:pPr>
      <w:r>
        <w:rPr>
          <w:rFonts w:ascii="Arial" w:hAnsi="Arial" w:cs="Arial"/>
          <w:szCs w:val="24"/>
        </w:rPr>
        <w:t xml:space="preserve">Sul bollettino ufficiale n. 40/Sez. gen. del 1 ottobre 2020 è pubblicato il </w:t>
      </w:r>
      <w:proofErr w:type="spellStart"/>
      <w:r>
        <w:rPr>
          <w:rFonts w:ascii="Arial" w:hAnsi="Arial" w:cs="Arial"/>
          <w:szCs w:val="24"/>
        </w:rPr>
        <w:t>D.P.Reg</w:t>
      </w:r>
      <w:proofErr w:type="spellEnd"/>
      <w:r>
        <w:rPr>
          <w:rFonts w:ascii="Arial" w:hAnsi="Arial" w:cs="Arial"/>
          <w:szCs w:val="24"/>
        </w:rPr>
        <w:t>. 25 settembre 2020 n. 42 di approvazione del Regolamento concernente “Modifiche al regolamento re</w:t>
      </w:r>
      <w:r>
        <w:rPr>
          <w:rFonts w:ascii="Arial" w:hAnsi="Arial" w:cs="Arial"/>
          <w:szCs w:val="24"/>
        </w:rPr>
        <w:t>gionale sul trattamento economico dei revisori dei conti dei comuni approvato con D.P.G.R. 20 maggio 1993, n. 7/L e successive modificazioni”.</w:t>
      </w:r>
    </w:p>
    <w:p w:rsidR="00340927" w:rsidRDefault="009470F3">
      <w:pPr>
        <w:spacing w:after="6"/>
        <w:ind w:firstLine="567"/>
        <w:jc w:val="both"/>
      </w:pPr>
      <w:r>
        <w:rPr>
          <w:rFonts w:ascii="Arial" w:hAnsi="Arial" w:cs="Arial"/>
          <w:szCs w:val="24"/>
        </w:rPr>
        <w:t>Il Regolamento, che entra in vigore il 16 ottobre 2020, adegua le misure dei compensi attribuibili ai revisori de</w:t>
      </w:r>
      <w:r>
        <w:rPr>
          <w:rFonts w:ascii="Arial" w:hAnsi="Arial" w:cs="Arial"/>
          <w:szCs w:val="24"/>
        </w:rPr>
        <w:t xml:space="preserve">i conti dei comuni ed altri enti locali stabilite - nella sola misura massima – dal </w:t>
      </w:r>
      <w:proofErr w:type="spellStart"/>
      <w:r>
        <w:rPr>
          <w:rFonts w:ascii="Arial" w:hAnsi="Arial" w:cs="Arial"/>
          <w:szCs w:val="24"/>
        </w:rPr>
        <w:t>D.P.Reg</w:t>
      </w:r>
      <w:proofErr w:type="spellEnd"/>
      <w:r>
        <w:rPr>
          <w:rFonts w:ascii="Arial" w:hAnsi="Arial" w:cs="Arial"/>
          <w:szCs w:val="24"/>
        </w:rPr>
        <w:t>. n. 9/L del 16 luglio 2002.</w:t>
      </w:r>
    </w:p>
    <w:p w:rsidR="00340927" w:rsidRDefault="009470F3">
      <w:pPr>
        <w:spacing w:after="6"/>
        <w:ind w:firstLine="567"/>
        <w:jc w:val="both"/>
      </w:pPr>
      <w:r>
        <w:rPr>
          <w:rFonts w:ascii="Arial" w:hAnsi="Arial" w:cs="Arial"/>
          <w:szCs w:val="24"/>
        </w:rPr>
        <w:t xml:space="preserve">Evidenziato che il </w:t>
      </w:r>
      <w:proofErr w:type="spellStart"/>
      <w:r>
        <w:rPr>
          <w:rFonts w:ascii="Arial" w:hAnsi="Arial" w:cs="Arial"/>
          <w:szCs w:val="24"/>
        </w:rPr>
        <w:t>D.P.Reg</w:t>
      </w:r>
      <w:proofErr w:type="spellEnd"/>
      <w:r>
        <w:rPr>
          <w:rFonts w:ascii="Arial" w:hAnsi="Arial" w:cs="Arial"/>
          <w:szCs w:val="24"/>
        </w:rPr>
        <w:t>. 42/2020 fissa i limiti minimo e massimo del compenso dovuto al revisore dei conti dei Comuni con popolazione</w:t>
      </w:r>
      <w:r>
        <w:rPr>
          <w:rFonts w:ascii="Arial" w:hAnsi="Arial" w:cs="Arial"/>
          <w:szCs w:val="24"/>
        </w:rPr>
        <w:t xml:space="preserve"> compresa fra i 2.001 e i 3.000 abitanti, come segue: minimo 4.957,20 € e massimo 6.609,60 €.</w:t>
      </w:r>
    </w:p>
    <w:p w:rsidR="00340927" w:rsidRDefault="009470F3">
      <w:pPr>
        <w:spacing w:after="6"/>
        <w:ind w:firstLine="567"/>
        <w:jc w:val="both"/>
      </w:pPr>
      <w:r>
        <w:rPr>
          <w:rFonts w:ascii="Arial" w:hAnsi="Arial" w:cs="Arial"/>
          <w:szCs w:val="24"/>
        </w:rPr>
        <w:t>In considerazione dell’intervenuta fusione dei Comuni di Carano, Daiano e Varena, e della conseguente mole di lavoro che essa ha comportato e comporterà nel pross</w:t>
      </w:r>
      <w:r>
        <w:rPr>
          <w:rFonts w:ascii="Arial" w:hAnsi="Arial" w:cs="Arial"/>
          <w:szCs w:val="24"/>
        </w:rPr>
        <w:t>imo triennio, si propone di attribuire quale compenso al Revisore dei conti del Comune di Ville di Fiemme per il triennio 2021-2024,</w:t>
      </w:r>
      <w:r>
        <w:rPr>
          <w:rFonts w:ascii="Arial" w:hAnsi="Arial" w:cs="Arial"/>
          <w:color w:val="FF00FF"/>
          <w:szCs w:val="24"/>
        </w:rPr>
        <w:t xml:space="preserve"> </w:t>
      </w:r>
      <w:r>
        <w:rPr>
          <w:rFonts w:ascii="Arial" w:hAnsi="Arial" w:cs="Arial"/>
          <w:szCs w:val="24"/>
        </w:rPr>
        <w:t>l’importo di 6.609,60 € annui, o</w:t>
      </w:r>
      <w:r>
        <w:rPr>
          <w:rFonts w:ascii="Arial" w:hAnsi="Arial" w:cs="Arial"/>
          <w:szCs w:val="24"/>
        </w:rPr>
        <w:t>ltre ad oneri previdenziali e fiscali.</w:t>
      </w:r>
    </w:p>
    <w:p w:rsidR="00340927" w:rsidRDefault="009470F3">
      <w:pPr>
        <w:spacing w:after="6"/>
        <w:ind w:firstLine="567"/>
        <w:jc w:val="both"/>
      </w:pPr>
      <w:r>
        <w:rPr>
          <w:rFonts w:ascii="Arial" w:hAnsi="Arial" w:cs="Arial"/>
          <w:szCs w:val="24"/>
        </w:rPr>
        <w:t xml:space="preserve">Visto inoltre l’art. 8 del D.P.G.R. 20 maggio 1993, </w:t>
      </w:r>
      <w:r>
        <w:rPr>
          <w:rFonts w:ascii="Arial" w:hAnsi="Arial" w:cs="Arial"/>
          <w:szCs w:val="24"/>
        </w:rPr>
        <w:t xml:space="preserve">n. 7/L come modificato dal </w:t>
      </w:r>
      <w:proofErr w:type="spellStart"/>
      <w:r>
        <w:rPr>
          <w:rFonts w:ascii="Arial" w:hAnsi="Arial" w:cs="Arial"/>
          <w:szCs w:val="24"/>
        </w:rPr>
        <w:t>DPReg</w:t>
      </w:r>
      <w:proofErr w:type="spellEnd"/>
      <w:r>
        <w:rPr>
          <w:rFonts w:ascii="Arial" w:hAnsi="Arial" w:cs="Arial"/>
          <w:szCs w:val="24"/>
        </w:rPr>
        <w:t>. 42/2020 che stabilisce che oltre al compenso determinato a norma degli articoli precedenti, ai revisori dei conti aventi la propria residenza al di fuori del Comune, spetta il rimborso delle spese di viaggio, effettivament</w:t>
      </w:r>
      <w:r>
        <w:rPr>
          <w:rFonts w:ascii="Arial" w:hAnsi="Arial" w:cs="Arial"/>
          <w:szCs w:val="24"/>
        </w:rPr>
        <w:t>e sostenute, per la presenza necessaria o richiesta presso la sede del Comune per lo svolgimento delle proprie funzioni.</w:t>
      </w:r>
    </w:p>
    <w:p w:rsidR="00340927" w:rsidRDefault="009470F3">
      <w:pPr>
        <w:spacing w:after="6"/>
        <w:ind w:firstLine="567"/>
        <w:jc w:val="both"/>
      </w:pPr>
      <w:r>
        <w:rPr>
          <w:rFonts w:ascii="Arial" w:hAnsi="Arial" w:cs="Arial"/>
          <w:szCs w:val="24"/>
        </w:rPr>
        <w:t>Ricordato che, ai sensi dell’art. 209 della L.R. 2/2018:</w:t>
      </w:r>
    </w:p>
    <w:p w:rsidR="00340927" w:rsidRDefault="009470F3">
      <w:pPr>
        <w:spacing w:after="6"/>
        <w:ind w:firstLine="567"/>
        <w:jc w:val="both"/>
      </w:pPr>
      <w:r>
        <w:rPr>
          <w:rFonts w:ascii="Arial" w:hAnsi="Arial" w:cs="Arial"/>
          <w:szCs w:val="24"/>
        </w:rPr>
        <w:t>“1. La carica di revisore è incompatibile con quella di amministratore o di re</w:t>
      </w:r>
      <w:r>
        <w:rPr>
          <w:rFonts w:ascii="Arial" w:hAnsi="Arial" w:cs="Arial"/>
          <w:szCs w:val="24"/>
        </w:rPr>
        <w:t xml:space="preserve">visore dei conti di forme associative o di cooperazione intercomunali, di aziende speciali o società di capitali che gestiscono servizi pubblici nel territorio del comune. </w:t>
      </w:r>
    </w:p>
    <w:p w:rsidR="00340927" w:rsidRDefault="009470F3">
      <w:pPr>
        <w:spacing w:after="6"/>
        <w:ind w:firstLine="567"/>
        <w:jc w:val="both"/>
      </w:pPr>
      <w:r>
        <w:rPr>
          <w:rFonts w:ascii="Arial" w:hAnsi="Arial" w:cs="Arial"/>
          <w:szCs w:val="24"/>
        </w:rPr>
        <w:t>2. Si applicano ai revisori le ipotesi di incompatibilità di cui al primo comma del</w:t>
      </w:r>
      <w:r>
        <w:rPr>
          <w:rFonts w:ascii="Arial" w:hAnsi="Arial" w:cs="Arial"/>
          <w:szCs w:val="24"/>
        </w:rPr>
        <w:t>l’articolo 2399 del codice civile, intendendosi per amministratori i componenti dell’organo esecutivo del comune.</w:t>
      </w:r>
    </w:p>
    <w:p w:rsidR="00340927" w:rsidRDefault="009470F3">
      <w:pPr>
        <w:spacing w:after="6"/>
        <w:ind w:firstLine="567"/>
        <w:jc w:val="both"/>
      </w:pPr>
      <w:r>
        <w:rPr>
          <w:rFonts w:ascii="Arial" w:hAnsi="Arial" w:cs="Arial"/>
          <w:szCs w:val="24"/>
        </w:rPr>
        <w:t>3. L’incarico di revisore non può essere esercitato dai componenti degli organi del comune e da coloro che hanno ricoperto tale incarico nel b</w:t>
      </w:r>
      <w:r>
        <w:rPr>
          <w:rFonts w:ascii="Arial" w:hAnsi="Arial" w:cs="Arial"/>
          <w:szCs w:val="24"/>
        </w:rPr>
        <w:t>iennio precedente alla nomina, dai membri dell’organo di controllo, dal segretario e dai dipendenti del comune presso cui deve essere nominato l’organo di revisione.</w:t>
      </w:r>
    </w:p>
    <w:p w:rsidR="00340927" w:rsidRDefault="009470F3">
      <w:pPr>
        <w:spacing w:after="6"/>
        <w:ind w:firstLine="567"/>
        <w:jc w:val="both"/>
      </w:pPr>
      <w:r>
        <w:rPr>
          <w:rFonts w:ascii="Arial" w:hAnsi="Arial" w:cs="Arial"/>
          <w:szCs w:val="24"/>
        </w:rPr>
        <w:t>4. I componenti degli organi di revisione contabile non possono assumere incarichi o consu</w:t>
      </w:r>
      <w:r>
        <w:rPr>
          <w:rFonts w:ascii="Arial" w:hAnsi="Arial" w:cs="Arial"/>
          <w:szCs w:val="24"/>
        </w:rPr>
        <w:t>lenze presso il comune o presso organismi o istituzioni dipendenti o comunque sottoposti al controllo o vigilanza dello stesso.”</w:t>
      </w:r>
    </w:p>
    <w:p w:rsidR="00340927" w:rsidRDefault="009470F3">
      <w:pPr>
        <w:spacing w:after="6"/>
        <w:ind w:firstLine="567"/>
        <w:jc w:val="both"/>
      </w:pPr>
      <w:r>
        <w:rPr>
          <w:rFonts w:ascii="Arial" w:hAnsi="Arial" w:cs="Arial"/>
          <w:szCs w:val="24"/>
        </w:rPr>
        <w:lastRenderedPageBreak/>
        <w:t>Osservato inoltre che ai sensi dell’art. 31 c. 1 del D.P.G.R. 27.10.1999 n. 8/L ciascun revisore non può assumere complessivame</w:t>
      </w:r>
      <w:r>
        <w:rPr>
          <w:rFonts w:ascii="Arial" w:hAnsi="Arial" w:cs="Arial"/>
          <w:szCs w:val="24"/>
        </w:rPr>
        <w:t>nte più di otto incarichi e che l’affidamento dell’incarico è subordinato alla dichiarazione con la quale il soggetto attesta il rispetto di tale limite.</w:t>
      </w:r>
    </w:p>
    <w:p w:rsidR="00340927" w:rsidRDefault="009470F3">
      <w:pPr>
        <w:spacing w:after="6"/>
        <w:ind w:firstLine="567"/>
        <w:jc w:val="both"/>
      </w:pPr>
      <w:r>
        <w:rPr>
          <w:rFonts w:ascii="Arial" w:hAnsi="Arial" w:cs="Arial"/>
          <w:szCs w:val="24"/>
        </w:rPr>
        <w:t>Visto il bilancio di previsione relativo all’Esercizio finanziario in corso.</w:t>
      </w:r>
    </w:p>
    <w:p w:rsidR="00340927" w:rsidRDefault="009470F3">
      <w:pPr>
        <w:spacing w:after="6"/>
        <w:ind w:firstLine="567"/>
        <w:jc w:val="both"/>
      </w:pPr>
      <w:r>
        <w:rPr>
          <w:rFonts w:ascii="Arial" w:hAnsi="Arial" w:cs="Arial"/>
          <w:szCs w:val="24"/>
        </w:rPr>
        <w:t>Visto il regolamento di c</w:t>
      </w:r>
      <w:r>
        <w:rPr>
          <w:rFonts w:ascii="Arial" w:hAnsi="Arial" w:cs="Arial"/>
          <w:szCs w:val="24"/>
        </w:rPr>
        <w:t xml:space="preserve">ontabilità approvato con decreto del Commissario Straordinario n. 6 </w:t>
      </w:r>
      <w:proofErr w:type="spellStart"/>
      <w:r>
        <w:rPr>
          <w:rFonts w:ascii="Arial" w:hAnsi="Arial" w:cs="Arial"/>
          <w:szCs w:val="24"/>
        </w:rPr>
        <w:t>dd</w:t>
      </w:r>
      <w:proofErr w:type="spellEnd"/>
      <w:r>
        <w:rPr>
          <w:rFonts w:ascii="Arial" w:hAnsi="Arial" w:cs="Arial"/>
          <w:szCs w:val="24"/>
        </w:rPr>
        <w:t>. 13.01.2020.</w:t>
      </w:r>
    </w:p>
    <w:p w:rsidR="00340927" w:rsidRDefault="009470F3">
      <w:pPr>
        <w:pStyle w:val="Standard"/>
        <w:spacing w:before="6" w:after="6"/>
        <w:ind w:firstLine="567"/>
        <w:jc w:val="both"/>
      </w:pPr>
      <w:r>
        <w:rPr>
          <w:rFonts w:ascii="Arial" w:hAnsi="Arial" w:cs="Arial"/>
          <w:szCs w:val="24"/>
        </w:rPr>
        <w:t xml:space="preserve">Vista L.R. 03.05.2018, n. 2 </w:t>
      </w:r>
      <w:r>
        <w:rPr>
          <w:rFonts w:ascii="Arial" w:hAnsi="Arial" w:cs="Arial"/>
          <w:i/>
          <w:szCs w:val="24"/>
        </w:rPr>
        <w:t>“Codice degli enti locali della Regione Autonoma Trentino-Alto Adige”</w:t>
      </w:r>
      <w:r>
        <w:rPr>
          <w:rFonts w:ascii="Arial" w:eastAsia="Wingdings" w:hAnsi="Arial" w:cs="Arial"/>
          <w:szCs w:val="24"/>
        </w:rPr>
        <w:t xml:space="preserve"> </w:t>
      </w:r>
      <w:r>
        <w:rPr>
          <w:rFonts w:ascii="Arial" w:hAnsi="Arial" w:cs="Arial"/>
          <w:szCs w:val="24"/>
        </w:rPr>
        <w:t>e ss.mm..</w:t>
      </w:r>
    </w:p>
    <w:p w:rsidR="00340927" w:rsidRDefault="009470F3">
      <w:pPr>
        <w:spacing w:before="6" w:after="6"/>
        <w:ind w:firstLine="567"/>
        <w:jc w:val="both"/>
      </w:pPr>
      <w:r>
        <w:rPr>
          <w:rFonts w:ascii="Arial" w:hAnsi="Arial" w:cs="Arial"/>
          <w:szCs w:val="24"/>
        </w:rPr>
        <w:t>Visti i favorevoli pareri in ordine alla regolarità tecnica e co</w:t>
      </w:r>
      <w:r>
        <w:rPr>
          <w:rFonts w:ascii="Arial" w:hAnsi="Arial" w:cs="Arial"/>
          <w:szCs w:val="24"/>
        </w:rPr>
        <w:t xml:space="preserve">ntabile espressi sulla proposta di provvedimento ai sensi </w:t>
      </w:r>
      <w:proofErr w:type="spellStart"/>
      <w:r>
        <w:rPr>
          <w:rFonts w:ascii="Arial" w:hAnsi="Arial" w:cs="Arial"/>
          <w:szCs w:val="24"/>
        </w:rPr>
        <w:t>sensi</w:t>
      </w:r>
      <w:proofErr w:type="spellEnd"/>
      <w:r>
        <w:rPr>
          <w:rFonts w:ascii="Arial" w:hAnsi="Arial" w:cs="Arial"/>
          <w:szCs w:val="24"/>
        </w:rPr>
        <w:t xml:space="preserve"> dell’art. 185 del Codice degli enti locali della Regione Trentino Alto – Adige approvato con LR 3 maggio 2018, n. 2, e </w:t>
      </w:r>
      <w:proofErr w:type="spellStart"/>
      <w:r>
        <w:rPr>
          <w:rFonts w:ascii="Arial" w:hAnsi="Arial" w:cs="Arial"/>
          <w:szCs w:val="24"/>
        </w:rPr>
        <w:t>s.m</w:t>
      </w:r>
      <w:proofErr w:type="spellEnd"/>
      <w:r>
        <w:rPr>
          <w:rFonts w:ascii="Arial" w:hAnsi="Arial" w:cs="Arial"/>
          <w:szCs w:val="24"/>
        </w:rPr>
        <w:t>..</w:t>
      </w:r>
    </w:p>
    <w:p w:rsidR="00340927" w:rsidRDefault="009470F3">
      <w:pPr>
        <w:ind w:firstLine="567"/>
        <w:jc w:val="both"/>
      </w:pPr>
      <w:r>
        <w:rPr>
          <w:rFonts w:ascii="Arial" w:hAnsi="Arial" w:cs="Arial"/>
          <w:szCs w:val="24"/>
        </w:rPr>
        <w:t xml:space="preserve">Visto lo Statuto del Comune di Varena, approvato con deliberazione </w:t>
      </w:r>
      <w:r>
        <w:rPr>
          <w:rFonts w:ascii="Arial" w:hAnsi="Arial" w:cs="Arial"/>
          <w:szCs w:val="24"/>
        </w:rPr>
        <w:t>del Consiglio comunale n. 16</w:t>
      </w:r>
      <w:r>
        <w:rPr>
          <w:rFonts w:ascii="Arial" w:hAnsi="Arial" w:cs="Arial"/>
          <w:color w:val="FF00FF"/>
          <w:szCs w:val="24"/>
        </w:rPr>
        <w:t xml:space="preserve"> </w:t>
      </w:r>
      <w:proofErr w:type="spellStart"/>
      <w:r>
        <w:rPr>
          <w:rFonts w:ascii="Arial" w:hAnsi="Arial" w:cs="Arial"/>
          <w:szCs w:val="24"/>
        </w:rPr>
        <w:t>dd</w:t>
      </w:r>
      <w:proofErr w:type="spellEnd"/>
      <w:r>
        <w:rPr>
          <w:rFonts w:ascii="Arial" w:hAnsi="Arial" w:cs="Arial"/>
          <w:szCs w:val="24"/>
        </w:rPr>
        <w:t>. 16.11.2009 e ss.mm. e applicabile ai sensi di quanto stabilito dall’art. 9 c. 4 della Legge Regionale n. 10 di data 19 ottobre 2016.</w:t>
      </w:r>
    </w:p>
    <w:p w:rsidR="00340927" w:rsidRDefault="009470F3">
      <w:pPr>
        <w:tabs>
          <w:tab w:val="left" w:pos="288"/>
          <w:tab w:val="left" w:pos="1440"/>
          <w:tab w:val="right" w:pos="9360"/>
        </w:tabs>
        <w:ind w:firstLine="567"/>
        <w:jc w:val="both"/>
        <w:rPr>
          <w:szCs w:val="24"/>
        </w:rPr>
      </w:pPr>
      <w:r>
        <w:rPr>
          <w:rFonts w:ascii="Arial" w:hAnsi="Arial" w:cs="Arial"/>
          <w:color w:val="000000"/>
          <w:szCs w:val="24"/>
        </w:rPr>
        <w:t xml:space="preserve">Visto il provvedimento del Sindaco sub </w:t>
      </w:r>
      <w:proofErr w:type="spellStart"/>
      <w:r>
        <w:rPr>
          <w:rFonts w:ascii="Arial" w:hAnsi="Arial" w:cs="Arial"/>
          <w:color w:val="000000"/>
          <w:szCs w:val="24"/>
        </w:rPr>
        <w:t>prot</w:t>
      </w:r>
      <w:proofErr w:type="spellEnd"/>
      <w:r>
        <w:rPr>
          <w:rFonts w:ascii="Arial" w:hAnsi="Arial" w:cs="Arial"/>
          <w:color w:val="000000"/>
          <w:szCs w:val="24"/>
        </w:rPr>
        <w:t xml:space="preserve">. n. </w:t>
      </w:r>
      <w:r>
        <w:rPr>
          <w:rFonts w:ascii="Arial" w:hAnsi="Arial" w:cstheme="minorHAnsi"/>
          <w:color w:val="000000"/>
          <w:szCs w:val="24"/>
        </w:rPr>
        <w:t xml:space="preserve">6828 </w:t>
      </w:r>
      <w:proofErr w:type="spellStart"/>
      <w:r>
        <w:rPr>
          <w:rFonts w:ascii="Arial" w:hAnsi="Arial" w:cstheme="minorHAnsi"/>
          <w:color w:val="000000"/>
          <w:szCs w:val="24"/>
        </w:rPr>
        <w:t>dd</w:t>
      </w:r>
      <w:proofErr w:type="spellEnd"/>
      <w:r>
        <w:rPr>
          <w:rFonts w:ascii="Arial" w:hAnsi="Arial" w:cstheme="minorHAnsi"/>
          <w:color w:val="000000"/>
          <w:szCs w:val="24"/>
        </w:rPr>
        <w:t>. 02.11.2020 concernente l’abilitaz</w:t>
      </w:r>
      <w:r>
        <w:rPr>
          <w:rFonts w:ascii="Arial" w:hAnsi="Arial" w:cstheme="minorHAnsi"/>
          <w:color w:val="000000"/>
          <w:szCs w:val="24"/>
        </w:rPr>
        <w:t xml:space="preserve">ione allo svolgimento delle sedute degli organi in videoconferenza </w:t>
      </w:r>
      <w:r>
        <w:rPr>
          <w:rFonts w:ascii="Arial" w:hAnsi="Arial" w:cstheme="minorHAnsi"/>
          <w:szCs w:val="24"/>
        </w:rPr>
        <w:t>e</w:t>
      </w:r>
      <w:r>
        <w:rPr>
          <w:rFonts w:ascii="Arial" w:hAnsi="Arial" w:cstheme="minorHAnsi"/>
          <w:color w:val="000000"/>
          <w:szCs w:val="24"/>
        </w:rPr>
        <w:t xml:space="preserve"> l’individuazione dei relativi criteri/linee guida.</w:t>
      </w:r>
    </w:p>
    <w:p w:rsidR="00340927" w:rsidRDefault="009470F3">
      <w:pPr>
        <w:ind w:firstLine="567"/>
        <w:jc w:val="both"/>
      </w:pPr>
      <w:r>
        <w:rPr>
          <w:rFonts w:ascii="Arial" w:hAnsi="Arial" w:cs="Arial"/>
          <w:szCs w:val="24"/>
        </w:rPr>
        <w:t xml:space="preserve">Con voti favorevoli n. </w:t>
      </w:r>
      <w:r>
        <w:rPr>
          <w:rFonts w:ascii="Arial" w:hAnsi="Arial" w:cs="Arial"/>
          <w:szCs w:val="24"/>
        </w:rPr>
        <w:t>15</w:t>
      </w:r>
      <w:r>
        <w:rPr>
          <w:rFonts w:ascii="Arial" w:hAnsi="Arial" w:cs="Arial"/>
          <w:szCs w:val="24"/>
        </w:rPr>
        <w:t xml:space="preserve">, astenuti n. 0 e contrari n. 0 su n. </w:t>
      </w:r>
      <w:r>
        <w:rPr>
          <w:rFonts w:ascii="Arial" w:hAnsi="Arial" w:cs="Arial"/>
          <w:szCs w:val="24"/>
        </w:rPr>
        <w:t>15</w:t>
      </w:r>
      <w:r>
        <w:rPr>
          <w:rFonts w:ascii="Arial" w:hAnsi="Arial" w:cs="Arial"/>
          <w:szCs w:val="24"/>
        </w:rPr>
        <w:t xml:space="preserve"> Consiglieri presenti e votanti, palesemente espressi nelle forme di le</w:t>
      </w:r>
      <w:r>
        <w:rPr>
          <w:rFonts w:ascii="Arial" w:hAnsi="Arial" w:cs="Arial"/>
          <w:szCs w:val="24"/>
        </w:rPr>
        <w:t>gge,</w:t>
      </w:r>
    </w:p>
    <w:p w:rsidR="00340927" w:rsidRDefault="00340927">
      <w:pPr>
        <w:ind w:firstLine="567"/>
        <w:jc w:val="both"/>
        <w:rPr>
          <w:rFonts w:ascii="Arial" w:hAnsi="Arial" w:cs="Arial"/>
          <w:szCs w:val="24"/>
        </w:rPr>
      </w:pPr>
    </w:p>
    <w:p w:rsidR="00340927" w:rsidRDefault="009470F3">
      <w:pPr>
        <w:jc w:val="center"/>
        <w:rPr>
          <w:rFonts w:ascii="Arial" w:hAnsi="Arial" w:cs="Arial"/>
          <w:b/>
          <w:bCs/>
          <w:szCs w:val="24"/>
        </w:rPr>
      </w:pPr>
      <w:r>
        <w:rPr>
          <w:rFonts w:ascii="Arial" w:hAnsi="Arial" w:cs="Arial"/>
          <w:b/>
          <w:bCs/>
          <w:szCs w:val="24"/>
        </w:rPr>
        <w:t>DELIBERA</w:t>
      </w:r>
    </w:p>
    <w:p w:rsidR="00340927" w:rsidRDefault="00340927">
      <w:pPr>
        <w:ind w:firstLine="567"/>
        <w:jc w:val="both"/>
        <w:rPr>
          <w:rFonts w:ascii="Arial" w:hAnsi="Arial" w:cs="Arial"/>
          <w:szCs w:val="24"/>
        </w:rPr>
      </w:pPr>
    </w:p>
    <w:p w:rsidR="00340927" w:rsidRDefault="009470F3">
      <w:pPr>
        <w:pStyle w:val="Corpotesto"/>
        <w:numPr>
          <w:ilvl w:val="0"/>
          <w:numId w:val="2"/>
        </w:numPr>
      </w:pPr>
      <w:r>
        <w:t xml:space="preserve">di eleggere, per i motivi di cui in premessa, quale organo di revisione economico-finanziaria del Comune di Ville di Fiemme per il triennio 2021-2024, con decorrenza 09.01.2021, </w:t>
      </w:r>
      <w:r>
        <w:t xml:space="preserve">il dott. </w:t>
      </w:r>
      <w:r>
        <w:t xml:space="preserve">Alessandro </w:t>
      </w:r>
      <w:proofErr w:type="spellStart"/>
      <w:r>
        <w:t>Sontacchi</w:t>
      </w:r>
      <w:proofErr w:type="spellEnd"/>
      <w:r>
        <w:t xml:space="preserve">, iscritto all’albo dei Revisori </w:t>
      </w:r>
      <w:r>
        <w:t>Legali al n. 111946 e all’Albo dei Dottori Commercialisti di Trento al n. 298/A;</w:t>
      </w:r>
    </w:p>
    <w:p w:rsidR="00340927" w:rsidRDefault="009470F3">
      <w:pPr>
        <w:pStyle w:val="Corpotesto"/>
        <w:numPr>
          <w:ilvl w:val="0"/>
          <w:numId w:val="2"/>
        </w:numPr>
      </w:pPr>
      <w:r>
        <w:t>di dare atto che l’interessato ha dichiarato di possedere i requisiti previsti dalla normativa vigente e di non trovarsi in situ</w:t>
      </w:r>
      <w:r>
        <w:t>azioni di incompatibilità o ineleggibilità di c</w:t>
      </w:r>
      <w:r>
        <w:t>ui all’art. 209 della L.R. 03.05.2018 n. 2 e ss.mm.;</w:t>
      </w:r>
    </w:p>
    <w:p w:rsidR="00340927" w:rsidRDefault="009470F3">
      <w:pPr>
        <w:pStyle w:val="Corpotesto"/>
        <w:numPr>
          <w:ilvl w:val="0"/>
          <w:numId w:val="2"/>
        </w:numPr>
      </w:pPr>
      <w:r>
        <w:t>di fissare, sempre per le motivazioni di cui in premessa, il compenso del Revisore dei conti nell’importo di 6.609,60 € annui, oltre ad oneri previdenziali e fiscali;</w:t>
      </w:r>
    </w:p>
    <w:p w:rsidR="00340927" w:rsidRDefault="009470F3">
      <w:pPr>
        <w:pStyle w:val="Corpotesto"/>
        <w:numPr>
          <w:ilvl w:val="0"/>
          <w:numId w:val="2"/>
        </w:numPr>
      </w:pPr>
      <w:r>
        <w:t>di dare altresì atto che ai revisori</w:t>
      </w:r>
      <w:r>
        <w:t xml:space="preserve"> dei conti aventi la propria residenza al di fuori del Comune, spetta il rimborso delle spese di viaggio, effettivamente sostenute, per la presenza necessaria o richiesta presso la sede del Comune per lo svolgimento delle proprie funzioni;</w:t>
      </w:r>
    </w:p>
    <w:p w:rsidR="00340927" w:rsidRDefault="009470F3">
      <w:pPr>
        <w:pStyle w:val="Corpotesto"/>
        <w:numPr>
          <w:ilvl w:val="0"/>
          <w:numId w:val="2"/>
        </w:numPr>
      </w:pPr>
      <w:r>
        <w:t>di dare atto che</w:t>
      </w:r>
      <w:r>
        <w:t xml:space="preserve"> la spesa complessiva pari ad € 8.386,26 trova imputazione a  carico del capitolo 46, </w:t>
      </w:r>
      <w:proofErr w:type="spellStart"/>
      <w:r>
        <w:t>P.d.c.f</w:t>
      </w:r>
      <w:proofErr w:type="spellEnd"/>
      <w:r>
        <w:t xml:space="preserve">. 1.3.2.1.8 del bilancio di previsione 2020 - 2022, secondo esigibilità; </w:t>
      </w:r>
    </w:p>
    <w:p w:rsidR="00340927" w:rsidRDefault="009470F3">
      <w:pPr>
        <w:pStyle w:val="Corpotesto"/>
        <w:numPr>
          <w:ilvl w:val="0"/>
          <w:numId w:val="2"/>
        </w:numPr>
      </w:pPr>
      <w:r>
        <w:t>di dare atto che il presente incarico non è soggetto a tracciabilità dei flussi finanziar</w:t>
      </w:r>
      <w:r>
        <w:t>i in quanto trattasi di prestazione d’opera intellettuale;</w:t>
      </w:r>
    </w:p>
    <w:p w:rsidR="00340927" w:rsidRDefault="009470F3">
      <w:pPr>
        <w:pStyle w:val="Corpotesto"/>
        <w:numPr>
          <w:ilvl w:val="0"/>
          <w:numId w:val="2"/>
        </w:numPr>
      </w:pPr>
      <w:r>
        <w:t>di dare comunicazione della presente al Tesoriere comunale, al Commissariato del Governo e alla Giunta provinciale;</w:t>
      </w:r>
    </w:p>
    <w:p w:rsidR="00340927" w:rsidRDefault="009470F3">
      <w:pPr>
        <w:pStyle w:val="Corpotesto"/>
        <w:numPr>
          <w:ilvl w:val="0"/>
          <w:numId w:val="2"/>
        </w:numPr>
      </w:pPr>
      <w:r>
        <w:t>di dare mandato al Responsabile dell’Ufficio Finanziario al fine della pubblicazi</w:t>
      </w:r>
      <w:r>
        <w:t>one del nominativo del Revisore dei conti sulla Sezione Amministrazione trasparente del sito istituzionale;</w:t>
      </w:r>
    </w:p>
    <w:p w:rsidR="00340927" w:rsidRDefault="009470F3">
      <w:pPr>
        <w:pStyle w:val="Corpotesto"/>
        <w:numPr>
          <w:ilvl w:val="0"/>
          <w:numId w:val="2"/>
        </w:numPr>
      </w:pPr>
      <w:r>
        <w:t>di dichiarare, con successiva e separata votazione riportante voti favorevoli unanimi, palesemente espressi nelle forme di legge, la presente delibe</w:t>
      </w:r>
      <w:r>
        <w:t>razione immediatamente eseguibile ai sensi dell’art. 183, 4° comma della L.R. 3 maggio 2018 n. 2;</w:t>
      </w:r>
    </w:p>
    <w:p w:rsidR="00340927" w:rsidRDefault="009470F3">
      <w:pPr>
        <w:pStyle w:val="Corpotesto"/>
        <w:numPr>
          <w:ilvl w:val="0"/>
          <w:numId w:val="2"/>
        </w:numPr>
      </w:pPr>
      <w:r>
        <w:t>di precisare che avverso il presente decreto sono ammessi i seguenti ricorsi:</w:t>
      </w:r>
    </w:p>
    <w:p w:rsidR="00340927" w:rsidRDefault="009470F3">
      <w:pPr>
        <w:pStyle w:val="Corpotesto"/>
        <w:numPr>
          <w:ilvl w:val="1"/>
          <w:numId w:val="1"/>
        </w:numPr>
        <w:tabs>
          <w:tab w:val="left" w:pos="795"/>
        </w:tabs>
        <w:ind w:left="794" w:hanging="340"/>
        <w:rPr>
          <w:szCs w:val="24"/>
        </w:rPr>
      </w:pPr>
      <w:r>
        <w:t>di opposizione da parte di ogni cittadino entro il periodo di pubblicazione da p</w:t>
      </w:r>
      <w:r>
        <w:t>resentare, ai sensi del combinato disposto dell’art. 183, comma 5 della L.R. 03.05.2018, n. 2 e dell’art. 28 dello Statuto del Comune di Varena a seguito di quanto previsto dall’art. 9 c. 4 della Legge Regionale n. 10 di data 19 ottobre 2016;</w:t>
      </w:r>
    </w:p>
    <w:p w:rsidR="00340927" w:rsidRDefault="009470F3">
      <w:pPr>
        <w:pStyle w:val="Corpotesto"/>
        <w:numPr>
          <w:ilvl w:val="1"/>
          <w:numId w:val="1"/>
        </w:numPr>
        <w:tabs>
          <w:tab w:val="left" w:pos="795"/>
        </w:tabs>
        <w:ind w:left="794" w:hanging="340"/>
        <w:rPr>
          <w:szCs w:val="24"/>
        </w:rPr>
      </w:pPr>
      <w:r>
        <w:t>ricorso al Tr</w:t>
      </w:r>
      <w:r>
        <w:t xml:space="preserve">ibunale amministrativo regionale di Trento entro 60 giorni, ai sensi degli articoli 13 e 29 del </w:t>
      </w:r>
      <w:proofErr w:type="spellStart"/>
      <w:r>
        <w:t>D.Lgs.</w:t>
      </w:r>
      <w:proofErr w:type="spellEnd"/>
      <w:r>
        <w:t xml:space="preserve"> 02.07.2010, n.104;</w:t>
      </w:r>
    </w:p>
    <w:p w:rsidR="00340927" w:rsidRDefault="009470F3">
      <w:pPr>
        <w:pStyle w:val="Corpotesto"/>
        <w:numPr>
          <w:ilvl w:val="1"/>
          <w:numId w:val="1"/>
        </w:numPr>
        <w:tabs>
          <w:tab w:val="left" w:pos="795"/>
        </w:tabs>
        <w:ind w:left="794" w:hanging="340"/>
        <w:rPr>
          <w:szCs w:val="24"/>
        </w:rPr>
      </w:pPr>
      <w:r>
        <w:t>ricorso straordinario al Presidente della Repubblica entro 120 giorni, ai sensi dell’articolo 8 del D.P.R. 24 novembre 1971, n. 1199.</w:t>
      </w:r>
    </w:p>
    <w:p w:rsidR="00340927" w:rsidRDefault="009470F3">
      <w:pPr>
        <w:jc w:val="both"/>
        <w:textAlignment w:val="auto"/>
        <w:rPr>
          <w:rFonts w:ascii="Arial" w:hAnsi="Arial" w:cs="Arial"/>
          <w:szCs w:val="24"/>
        </w:rPr>
      </w:pPr>
      <w:r>
        <w:rPr>
          <w:rFonts w:ascii="Arial" w:hAnsi="Arial" w:cs="Arial"/>
          <w:szCs w:val="24"/>
        </w:rPr>
        <w:t>_______________________________________________________________________________</w:t>
      </w:r>
    </w:p>
    <w:p w:rsidR="00340927" w:rsidRDefault="00340927">
      <w:pPr>
        <w:jc w:val="center"/>
        <w:textAlignment w:val="auto"/>
        <w:rPr>
          <w:rFonts w:ascii="Arial" w:hAnsi="Arial" w:cs="Arial"/>
          <w:b/>
          <w:bCs/>
          <w:szCs w:val="24"/>
        </w:rPr>
      </w:pPr>
    </w:p>
    <w:p w:rsidR="00340927" w:rsidRDefault="009470F3">
      <w:pPr>
        <w:jc w:val="center"/>
        <w:textAlignment w:val="auto"/>
        <w:rPr>
          <w:rFonts w:ascii="Arial" w:hAnsi="Arial" w:cs="Arial"/>
          <w:b/>
          <w:bCs/>
          <w:szCs w:val="24"/>
        </w:rPr>
      </w:pPr>
      <w:r>
        <w:rPr>
          <w:rFonts w:ascii="Arial" w:hAnsi="Arial" w:cs="Arial"/>
          <w:b/>
          <w:bCs/>
          <w:szCs w:val="24"/>
        </w:rPr>
        <w:lastRenderedPageBreak/>
        <w:t>PARERI DI CUI ALL’ART. 185 L.R. 03.05.2018 n. 2 E SS.MM.</w:t>
      </w:r>
    </w:p>
    <w:p w:rsidR="00340927" w:rsidRDefault="00340927">
      <w:pPr>
        <w:jc w:val="both"/>
        <w:textAlignment w:val="auto"/>
        <w:rPr>
          <w:rFonts w:ascii="Arial" w:hAnsi="Arial" w:cs="Arial"/>
          <w:szCs w:val="24"/>
        </w:rPr>
      </w:pPr>
    </w:p>
    <w:p w:rsidR="00340927" w:rsidRDefault="009470F3">
      <w:pPr>
        <w:jc w:val="both"/>
      </w:pPr>
      <w:r>
        <w:rPr>
          <w:rFonts w:ascii="Arial" w:hAnsi="Arial" w:cs="Arial"/>
          <w:szCs w:val="24"/>
        </w:rPr>
        <w:t xml:space="preserve">Vista la documentazione di supporto ed istruttoria, si esprime </w:t>
      </w:r>
      <w:r>
        <w:rPr>
          <w:rFonts w:ascii="Arial" w:hAnsi="Arial" w:cs="Arial"/>
          <w:b/>
          <w:bCs/>
          <w:szCs w:val="24"/>
        </w:rPr>
        <w:t>parere favorevole</w:t>
      </w:r>
      <w:r>
        <w:rPr>
          <w:rFonts w:ascii="Arial" w:hAnsi="Arial" w:cs="Arial"/>
          <w:szCs w:val="24"/>
        </w:rPr>
        <w:t xml:space="preserve"> di regolarità tecnica in ordine alla</w:t>
      </w:r>
      <w:r>
        <w:rPr>
          <w:rFonts w:ascii="Arial" w:hAnsi="Arial" w:cs="Arial"/>
          <w:szCs w:val="24"/>
        </w:rPr>
        <w:t xml:space="preserve"> proposta di provvedimento in oggetto richiamata, ai sensi dell’art. 185 della L.R. 3 maggio 2018, n. 2. </w:t>
      </w:r>
    </w:p>
    <w:p w:rsidR="00340927" w:rsidRDefault="00340927">
      <w:pPr>
        <w:rPr>
          <w:rFonts w:ascii="Arial" w:hAnsi="Arial" w:cs="Arial"/>
          <w:szCs w:val="24"/>
        </w:rPr>
      </w:pPr>
    </w:p>
    <w:p w:rsidR="00340927" w:rsidRDefault="009470F3">
      <w:r>
        <w:rPr>
          <w:rFonts w:ascii="Arial" w:hAnsi="Arial" w:cs="Arial"/>
          <w:szCs w:val="24"/>
        </w:rPr>
        <w:t>Ville di Fiemme, 10.12.2020</w:t>
      </w:r>
    </w:p>
    <w:p w:rsidR="00340927" w:rsidRDefault="009470F3">
      <w:pPr>
        <w:ind w:left="4248" w:firstLine="5"/>
        <w:jc w:val="center"/>
      </w:pPr>
      <w:r>
        <w:rPr>
          <w:rFonts w:ascii="Arial" w:hAnsi="Arial" w:cs="Arial"/>
          <w:szCs w:val="24"/>
        </w:rPr>
        <w:t>IL SEGRETARIO COMUNALE</w:t>
      </w:r>
    </w:p>
    <w:p w:rsidR="00340927" w:rsidRDefault="009470F3">
      <w:pPr>
        <w:ind w:left="4248" w:firstLine="5"/>
        <w:jc w:val="center"/>
      </w:pPr>
      <w:proofErr w:type="spellStart"/>
      <w:r>
        <w:rPr>
          <w:rFonts w:ascii="Arial" w:hAnsi="Arial" w:cs="Arial"/>
          <w:szCs w:val="24"/>
        </w:rPr>
        <w:t>fto</w:t>
      </w:r>
      <w:proofErr w:type="spellEnd"/>
      <w:r>
        <w:rPr>
          <w:rFonts w:ascii="Arial" w:hAnsi="Arial" w:cs="Arial"/>
          <w:szCs w:val="24"/>
        </w:rPr>
        <w:t xml:space="preserve"> </w:t>
      </w:r>
      <w:r>
        <w:rPr>
          <w:rFonts w:ascii="Arial" w:hAnsi="Arial" w:cs="Arial"/>
          <w:szCs w:val="24"/>
        </w:rPr>
        <w:t>dott.ssa Emanuela Bez</w:t>
      </w:r>
    </w:p>
    <w:p w:rsidR="00340927" w:rsidRDefault="009470F3">
      <w:pPr>
        <w:jc w:val="both"/>
      </w:pPr>
      <w:r>
        <w:t xml:space="preserve">                                                                                          </w:t>
      </w:r>
      <w:r>
        <w:rPr>
          <w:noProof/>
        </w:rPr>
        <w:drawing>
          <wp:inline distT="0" distB="0" distL="0" distR="0">
            <wp:extent cx="697865" cy="701040"/>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7"/>
                    <a:stretch>
                      <a:fillRect/>
                    </a:stretch>
                  </pic:blipFill>
                  <pic:spPr bwMode="auto">
                    <a:xfrm>
                      <a:off x="0" y="0"/>
                      <a:ext cx="697865" cy="701040"/>
                    </a:xfrm>
                    <a:prstGeom prst="rect">
                      <a:avLst/>
                    </a:prstGeom>
                  </pic:spPr>
                </pic:pic>
              </a:graphicData>
            </a:graphic>
          </wp:inline>
        </w:drawing>
      </w:r>
    </w:p>
    <w:p w:rsidR="00340927" w:rsidRDefault="00340927">
      <w:pPr>
        <w:rPr>
          <w:rFonts w:ascii="Arial" w:hAnsi="Arial" w:cs="Arial"/>
          <w:szCs w:val="24"/>
        </w:rPr>
      </w:pPr>
    </w:p>
    <w:p w:rsidR="00340927" w:rsidRDefault="009470F3">
      <w:pPr>
        <w:jc w:val="both"/>
      </w:pPr>
      <w:r>
        <w:rPr>
          <w:rFonts w:ascii="Arial" w:hAnsi="Arial" w:cs="Arial"/>
          <w:szCs w:val="24"/>
        </w:rPr>
        <w:t xml:space="preserve">Vista la documentazione di supporto ed istruttoria, si esprime </w:t>
      </w:r>
      <w:r>
        <w:rPr>
          <w:rFonts w:ascii="Arial" w:hAnsi="Arial" w:cs="Arial"/>
          <w:b/>
          <w:bCs/>
          <w:szCs w:val="24"/>
        </w:rPr>
        <w:t>parere favorevole</w:t>
      </w:r>
      <w:r>
        <w:rPr>
          <w:rFonts w:ascii="Arial" w:hAnsi="Arial" w:cs="Arial"/>
          <w:szCs w:val="24"/>
        </w:rPr>
        <w:t xml:space="preserve"> di regolarità contabile in ordine alla proposta di provvedimento in oggetto richia</w:t>
      </w:r>
      <w:r>
        <w:rPr>
          <w:rFonts w:ascii="Arial" w:hAnsi="Arial" w:cs="Arial"/>
          <w:szCs w:val="24"/>
        </w:rPr>
        <w:t xml:space="preserve">mata, ai sensi art. 185 della L.R. 3 maggio 2018, n. 2. </w:t>
      </w:r>
    </w:p>
    <w:p w:rsidR="00340927" w:rsidRDefault="00340927">
      <w:pPr>
        <w:rPr>
          <w:rFonts w:ascii="Arial" w:hAnsi="Arial" w:cs="Arial"/>
          <w:szCs w:val="24"/>
        </w:rPr>
      </w:pPr>
    </w:p>
    <w:p w:rsidR="00340927" w:rsidRDefault="009470F3">
      <w:r>
        <w:rPr>
          <w:rFonts w:ascii="Arial" w:hAnsi="Arial" w:cs="Arial"/>
          <w:szCs w:val="24"/>
        </w:rPr>
        <w:t>Ville di Fiemme, 10.12.2020</w:t>
      </w:r>
    </w:p>
    <w:p w:rsidR="00340927" w:rsidRDefault="009470F3">
      <w:pPr>
        <w:ind w:left="4248" w:firstLine="5"/>
        <w:jc w:val="center"/>
      </w:pPr>
      <w:r>
        <w:rPr>
          <w:rFonts w:ascii="Arial" w:hAnsi="Arial" w:cs="Arial"/>
          <w:szCs w:val="24"/>
        </w:rPr>
        <w:t>IL RESPONSABILE DELL’UFFICIO  FINANZIARIO/ENTRATE</w:t>
      </w:r>
    </w:p>
    <w:p w:rsidR="00340927" w:rsidRDefault="009470F3">
      <w:pPr>
        <w:ind w:left="4248" w:firstLine="5"/>
        <w:jc w:val="center"/>
        <w:rPr>
          <w:rFonts w:ascii="Arial" w:hAnsi="Arial" w:cs="Arial"/>
          <w:szCs w:val="24"/>
        </w:rPr>
      </w:pPr>
      <w:proofErr w:type="spellStart"/>
      <w:r>
        <w:rPr>
          <w:rFonts w:ascii="Arial" w:hAnsi="Arial" w:cs="Arial"/>
          <w:szCs w:val="24"/>
        </w:rPr>
        <w:t>fto</w:t>
      </w:r>
      <w:proofErr w:type="spellEnd"/>
      <w:r>
        <w:rPr>
          <w:rFonts w:ascii="Arial" w:hAnsi="Arial" w:cs="Arial"/>
          <w:szCs w:val="24"/>
        </w:rPr>
        <w:t xml:space="preserve"> </w:t>
      </w:r>
      <w:r>
        <w:rPr>
          <w:rFonts w:ascii="Arial" w:hAnsi="Arial" w:cs="Arial"/>
          <w:szCs w:val="24"/>
        </w:rPr>
        <w:t>rag. Patrizia Bonelli</w:t>
      </w:r>
    </w:p>
    <w:p w:rsidR="00340927" w:rsidRDefault="009470F3">
      <w:pPr>
        <w:jc w:val="both"/>
        <w:rPr>
          <w:rFonts w:ascii="Arial" w:hAnsi="Arial" w:cs="Arial"/>
          <w:szCs w:val="24"/>
        </w:rPr>
      </w:pPr>
      <w:r>
        <w:rPr>
          <w:rFonts w:ascii="Arial" w:hAnsi="Arial" w:cs="Arial"/>
          <w:szCs w:val="24"/>
        </w:rPr>
        <w:t xml:space="preserve">                                                                                             </w:t>
      </w:r>
      <w:r>
        <w:rPr>
          <w:noProof/>
        </w:rPr>
        <w:drawing>
          <wp:inline distT="0" distB="0" distL="0" distR="0">
            <wp:extent cx="697865" cy="701040"/>
            <wp:effectExtent l="0" t="0" r="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7"/>
                    <a:stretch>
                      <a:fillRect/>
                    </a:stretch>
                  </pic:blipFill>
                  <pic:spPr bwMode="auto">
                    <a:xfrm>
                      <a:off x="0" y="0"/>
                      <a:ext cx="697865" cy="701040"/>
                    </a:xfrm>
                    <a:prstGeom prst="rect">
                      <a:avLst/>
                    </a:prstGeom>
                  </pic:spPr>
                </pic:pic>
              </a:graphicData>
            </a:graphic>
          </wp:inline>
        </w:drawing>
      </w:r>
    </w:p>
    <w:p w:rsidR="00340927" w:rsidRDefault="009470F3">
      <w:pPr>
        <w:rPr>
          <w:rFonts w:ascii="Arial" w:hAnsi="Arial" w:cs="Arial"/>
          <w:szCs w:val="24"/>
        </w:rPr>
      </w:pPr>
      <w:r>
        <w:br w:type="page"/>
      </w:r>
    </w:p>
    <w:p w:rsidR="00340927" w:rsidRDefault="00340927">
      <w:pPr>
        <w:rPr>
          <w:rFonts w:ascii="Arial" w:hAnsi="Arial" w:cs="Arial"/>
          <w:szCs w:val="24"/>
        </w:rPr>
      </w:pPr>
    </w:p>
    <w:p w:rsidR="00340927" w:rsidRDefault="00340927">
      <w:pPr>
        <w:pBdr>
          <w:top w:val="single" w:sz="4" w:space="0" w:color="000000"/>
          <w:left w:val="single" w:sz="6" w:space="4" w:color="000000"/>
          <w:bottom w:val="single" w:sz="4" w:space="1" w:color="000000"/>
          <w:right w:val="single" w:sz="6" w:space="4" w:color="000000"/>
        </w:pBdr>
        <w:rPr>
          <w:rFonts w:ascii="Arial" w:hAnsi="Arial" w:cs="Arial"/>
          <w:sz w:val="8"/>
          <w:szCs w:val="8"/>
        </w:rPr>
      </w:pPr>
    </w:p>
    <w:p w:rsidR="00340927" w:rsidRDefault="00340927">
      <w:pPr>
        <w:pBdr>
          <w:top w:val="single" w:sz="4" w:space="0" w:color="000000"/>
          <w:left w:val="single" w:sz="6" w:space="4" w:color="000000"/>
          <w:bottom w:val="single" w:sz="4" w:space="1" w:color="000000"/>
          <w:right w:val="single" w:sz="6" w:space="4" w:color="000000"/>
        </w:pBdr>
        <w:rPr>
          <w:rFonts w:ascii="Arial" w:hAnsi="Arial" w:cs="Arial"/>
          <w:szCs w:val="24"/>
        </w:rPr>
      </w:pPr>
    </w:p>
    <w:p w:rsidR="00340927" w:rsidRDefault="009470F3">
      <w:pPr>
        <w:pBdr>
          <w:top w:val="single" w:sz="4" w:space="0" w:color="000000"/>
          <w:left w:val="single" w:sz="6" w:space="4" w:color="000000"/>
          <w:bottom w:val="single" w:sz="4" w:space="1" w:color="000000"/>
          <w:right w:val="single" w:sz="6" w:space="4" w:color="000000"/>
        </w:pBdr>
        <w:rPr>
          <w:rFonts w:ascii="Arial" w:hAnsi="Arial" w:cs="Arial"/>
        </w:rPr>
      </w:pPr>
      <w:r>
        <w:rPr>
          <w:rFonts w:ascii="Arial" w:hAnsi="Arial" w:cs="Arial"/>
          <w:szCs w:val="24"/>
        </w:rPr>
        <w:t>Data lettura del presente verbale, viene approvato e sottoscritto.</w:t>
      </w:r>
    </w:p>
    <w:p w:rsidR="00340927" w:rsidRDefault="00340927">
      <w:pPr>
        <w:pBdr>
          <w:top w:val="single" w:sz="4" w:space="0" w:color="000000"/>
          <w:left w:val="single" w:sz="6" w:space="4" w:color="000000"/>
          <w:bottom w:val="single" w:sz="4" w:space="1" w:color="000000"/>
          <w:right w:val="single" w:sz="6" w:space="4" w:color="000000"/>
        </w:pBdr>
        <w:rPr>
          <w:rFonts w:ascii="Arial" w:hAnsi="Arial" w:cs="Arial"/>
        </w:rPr>
      </w:pPr>
    </w:p>
    <w:p w:rsidR="00340927" w:rsidRDefault="009470F3">
      <w:pPr>
        <w:pBdr>
          <w:top w:val="single" w:sz="4" w:space="0" w:color="000000"/>
          <w:left w:val="single" w:sz="6" w:space="4" w:color="000000"/>
          <w:bottom w:val="single" w:sz="4" w:space="1" w:color="000000"/>
          <w:right w:val="single" w:sz="6" w:space="4" w:color="000000"/>
        </w:pBdr>
        <w:tabs>
          <w:tab w:val="center" w:pos="2268"/>
          <w:tab w:val="center" w:pos="7938"/>
        </w:tabs>
        <w:rPr>
          <w:rFonts w:ascii="Arial" w:hAnsi="Arial" w:cs="Arial"/>
        </w:rPr>
      </w:pPr>
      <w:r>
        <w:rPr>
          <w:rFonts w:ascii="Arial" w:hAnsi="Arial" w:cs="Arial"/>
          <w:szCs w:val="24"/>
        </w:rPr>
        <w:tab/>
        <w:t>IL SINDACO</w:t>
      </w:r>
      <w:r>
        <w:rPr>
          <w:rFonts w:ascii="Arial" w:hAnsi="Arial" w:cs="Arial"/>
          <w:szCs w:val="24"/>
        </w:rPr>
        <w:tab/>
        <w:t>IL SEGRETARIO COMUNALE</w:t>
      </w:r>
    </w:p>
    <w:p w:rsidR="00340927" w:rsidRDefault="009470F3">
      <w:pPr>
        <w:pBdr>
          <w:top w:val="single" w:sz="4" w:space="0" w:color="000000"/>
          <w:left w:val="single" w:sz="6" w:space="4" w:color="000000"/>
          <w:bottom w:val="single" w:sz="4" w:space="1" w:color="000000"/>
          <w:right w:val="single" w:sz="6" w:space="4" w:color="000000"/>
        </w:pBdr>
        <w:tabs>
          <w:tab w:val="center" w:pos="2268"/>
          <w:tab w:val="center" w:pos="7938"/>
        </w:tabs>
      </w:pPr>
      <w:r>
        <w:rPr>
          <w:rFonts w:ascii="Arial" w:hAnsi="Arial" w:cs="Arial"/>
          <w:szCs w:val="24"/>
        </w:rPr>
        <w:tab/>
        <w:t xml:space="preserve">dott. Paride </w:t>
      </w:r>
      <w:proofErr w:type="spellStart"/>
      <w:r>
        <w:rPr>
          <w:rFonts w:ascii="Arial" w:hAnsi="Arial" w:cs="Arial"/>
          <w:szCs w:val="24"/>
        </w:rPr>
        <w:t>Gianmoena</w:t>
      </w:r>
      <w:proofErr w:type="spellEnd"/>
      <w:r>
        <w:rPr>
          <w:rFonts w:ascii="Arial" w:hAnsi="Arial" w:cs="Arial"/>
          <w:szCs w:val="24"/>
        </w:rPr>
        <w:tab/>
      </w:r>
      <w:bookmarkStart w:id="0" w:name="__DdeLink__1235_4067136317"/>
      <w:r>
        <w:rPr>
          <w:rFonts w:ascii="Arial" w:hAnsi="Arial" w:cs="Arial"/>
          <w:szCs w:val="24"/>
        </w:rPr>
        <w:t>dott.ssa Emanuela Bez</w:t>
      </w:r>
      <w:bookmarkEnd w:id="0"/>
    </w:p>
    <w:p w:rsidR="00340927" w:rsidRDefault="009470F3">
      <w:pPr>
        <w:pBdr>
          <w:top w:val="single" w:sz="4" w:space="0" w:color="000000"/>
          <w:left w:val="single" w:sz="6" w:space="4" w:color="000000"/>
          <w:bottom w:val="single" w:sz="4" w:space="1" w:color="000000"/>
          <w:right w:val="single" w:sz="6" w:space="4" w:color="000000"/>
        </w:pBdr>
        <w:rPr>
          <w:rFonts w:ascii="Arial" w:hAnsi="Arial" w:cs="Arial"/>
        </w:rPr>
      </w:pPr>
      <w:r>
        <w:rPr>
          <w:rFonts w:ascii="Arial" w:hAnsi="Arial" w:cs="Arial"/>
        </w:rPr>
        <w:t xml:space="preserve">                                                                          </w:t>
      </w:r>
      <w:r>
        <w:rPr>
          <w:noProof/>
        </w:rPr>
        <w:drawing>
          <wp:inline distT="0" distB="0" distL="0" distR="0">
            <wp:extent cx="697865" cy="701040"/>
            <wp:effectExtent l="0" t="0" r="0" b="0"/>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4"/>
                    <pic:cNvPicPr>
                      <a:picLocks noChangeAspect="1" noChangeArrowheads="1"/>
                    </pic:cNvPicPr>
                  </pic:nvPicPr>
                  <pic:blipFill>
                    <a:blip r:embed="rId7"/>
                    <a:stretch>
                      <a:fillRect/>
                    </a:stretch>
                  </pic:blipFill>
                  <pic:spPr bwMode="auto">
                    <a:xfrm>
                      <a:off x="0" y="0"/>
                      <a:ext cx="697865" cy="701040"/>
                    </a:xfrm>
                    <a:prstGeom prst="rect">
                      <a:avLst/>
                    </a:prstGeom>
                  </pic:spPr>
                </pic:pic>
              </a:graphicData>
            </a:graphic>
          </wp:inline>
        </w:drawing>
      </w:r>
    </w:p>
    <w:p w:rsidR="00340927" w:rsidRDefault="00340927">
      <w:pPr>
        <w:pBdr>
          <w:top w:val="single" w:sz="4" w:space="1" w:color="000000"/>
          <w:left w:val="single" w:sz="4" w:space="4" w:color="000000"/>
          <w:right w:val="single" w:sz="4" w:space="4" w:color="000000"/>
        </w:pBdr>
        <w:rPr>
          <w:rFonts w:ascii="Arial" w:hAnsi="Arial" w:cs="Arial"/>
          <w:bCs/>
        </w:rPr>
      </w:pPr>
    </w:p>
    <w:p w:rsidR="00340927" w:rsidRDefault="009470F3">
      <w:pPr>
        <w:pBdr>
          <w:top w:val="single" w:sz="4" w:space="1" w:color="000000"/>
          <w:left w:val="single" w:sz="4" w:space="4" w:color="000000"/>
          <w:right w:val="single" w:sz="4" w:space="4" w:color="000000"/>
        </w:pBdr>
        <w:jc w:val="center"/>
        <w:rPr>
          <w:rFonts w:ascii="Arial" w:hAnsi="Arial" w:cs="Arial"/>
          <w:b/>
          <w:bCs/>
          <w:szCs w:val="24"/>
        </w:rPr>
      </w:pPr>
      <w:r>
        <w:rPr>
          <w:rFonts w:ascii="Arial" w:hAnsi="Arial" w:cs="Arial"/>
          <w:b/>
          <w:bCs/>
          <w:szCs w:val="24"/>
        </w:rPr>
        <w:t>REFERTO DI PUBBLICAZIONE</w:t>
      </w:r>
    </w:p>
    <w:p w:rsidR="00340927" w:rsidRDefault="009470F3">
      <w:pPr>
        <w:pBdr>
          <w:top w:val="single" w:sz="4" w:space="1" w:color="000000"/>
          <w:left w:val="single" w:sz="4" w:space="4" w:color="000000"/>
          <w:right w:val="single" w:sz="4" w:space="4" w:color="000000"/>
        </w:pBdr>
        <w:jc w:val="center"/>
        <w:rPr>
          <w:rFonts w:ascii="Arial" w:hAnsi="Arial" w:cs="Arial"/>
          <w:szCs w:val="24"/>
          <w:lang w:val="de-DE"/>
        </w:rPr>
      </w:pPr>
      <w:r>
        <w:rPr>
          <w:rFonts w:ascii="Arial" w:hAnsi="Arial" w:cs="Arial"/>
          <w:szCs w:val="24"/>
          <w:lang w:val="de-DE"/>
        </w:rPr>
        <w:t>(Art. 183 LR 2/2018)</w:t>
      </w:r>
    </w:p>
    <w:p w:rsidR="00340927" w:rsidRDefault="00340927">
      <w:pPr>
        <w:pBdr>
          <w:top w:val="single" w:sz="4" w:space="1" w:color="000000"/>
          <w:left w:val="single" w:sz="4" w:space="4" w:color="000000"/>
          <w:right w:val="single" w:sz="4" w:space="4" w:color="000000"/>
        </w:pBdr>
        <w:rPr>
          <w:rFonts w:ascii="Arial" w:hAnsi="Arial" w:cs="Arial"/>
          <w:szCs w:val="24"/>
        </w:rPr>
      </w:pPr>
    </w:p>
    <w:p w:rsidR="00340927" w:rsidRDefault="00340927">
      <w:pPr>
        <w:pBdr>
          <w:top w:val="single" w:sz="4" w:space="1" w:color="000000"/>
          <w:left w:val="single" w:sz="4" w:space="4" w:color="000000"/>
          <w:right w:val="single" w:sz="4" w:space="4" w:color="000000"/>
        </w:pBdr>
        <w:rPr>
          <w:rFonts w:ascii="Arial" w:hAnsi="Arial" w:cs="Arial"/>
          <w:szCs w:val="24"/>
        </w:rPr>
      </w:pPr>
    </w:p>
    <w:p w:rsidR="00340927" w:rsidRDefault="009470F3">
      <w:pPr>
        <w:pBdr>
          <w:top w:val="single" w:sz="4" w:space="1" w:color="000000"/>
          <w:left w:val="single" w:sz="4" w:space="4" w:color="000000"/>
          <w:right w:val="single" w:sz="4" w:space="4" w:color="000000"/>
        </w:pBdr>
        <w:spacing w:line="360" w:lineRule="auto"/>
        <w:jc w:val="both"/>
      </w:pPr>
      <w:r>
        <w:rPr>
          <w:noProof/>
        </w:rPr>
        <mc:AlternateContent>
          <mc:Choice Requires="wps">
            <w:drawing>
              <wp:anchor distT="0" distB="0" distL="0" distR="0" simplePos="0" relativeHeight="2" behindDoc="0" locked="0" layoutInCell="1" allowOverlap="1" wp14:anchorId="6DADB9AB">
                <wp:simplePos x="0" y="0"/>
                <wp:positionH relativeFrom="column">
                  <wp:posOffset>18415</wp:posOffset>
                </wp:positionH>
                <wp:positionV relativeFrom="paragraph">
                  <wp:posOffset>901700</wp:posOffset>
                </wp:positionV>
                <wp:extent cx="1216660" cy="27940"/>
                <wp:effectExtent l="3175" t="0" r="0" b="1270"/>
                <wp:wrapNone/>
                <wp:docPr id="4" name="Connettore diritto 6"/>
                <wp:cNvGraphicFramePr/>
                <a:graphic xmlns:a="http://schemas.openxmlformats.org/drawingml/2006/main">
                  <a:graphicData uri="http://schemas.microsoft.com/office/word/2010/wordprocessingShape">
                    <wps:wsp>
                      <wps:cNvCnPr/>
                      <wps:spPr>
                        <a:xfrm>
                          <a:off x="0" y="0"/>
                          <a:ext cx="1216080" cy="6840"/>
                        </a:xfrm>
                        <a:prstGeom prst="line">
                          <a:avLst/>
                        </a:prstGeom>
                        <a:ln>
                          <a:noFill/>
                        </a:ln>
                      </wps:spPr>
                      <wps:style>
                        <a:lnRef idx="0">
                          <a:scrgbClr r="0" g="0" b="0"/>
                        </a:lnRef>
                        <a:fillRef idx="0">
                          <a:scrgbClr r="0" g="0" b="0"/>
                        </a:fillRef>
                        <a:effectRef idx="0">
                          <a:scrgbClr r="0" g="0" b="0"/>
                        </a:effectRef>
                        <a:fontRef idx="minor"/>
                      </wps:style>
                      <wps:bodyPr/>
                    </wps:wsp>
                  </a:graphicData>
                </a:graphic>
              </wp:anchor>
            </w:drawing>
          </mc:Choice>
          <mc:Fallback>
            <w:pict>
              <v:line id="shape_0" from="1.45pt,71pt" to="97.15pt,71.5pt" ID="Connettore diritto 6" stroked="f" style="position:absolute" wp14:anchorId="6DADB9AB">
                <v:stroke color="#3465a4" joinstyle="round" endcap="flat"/>
                <v:fill o:detectmouseclick="t" on="false"/>
              </v:line>
            </w:pict>
          </mc:Fallback>
        </mc:AlternateContent>
      </w:r>
      <w:r>
        <w:rPr>
          <w:rFonts w:ascii="Arial" w:hAnsi="Arial" w:cs="Arial"/>
          <w:szCs w:val="24"/>
        </w:rPr>
        <w:t>Certifico Io sottoscritto Segretario comunale, su conforme dichiarazione del dipendente incaricato, che copia della</w:t>
      </w:r>
      <w:r>
        <w:rPr>
          <w:rFonts w:ascii="Arial" w:hAnsi="Arial" w:cs="Arial"/>
          <w:szCs w:val="24"/>
        </w:rPr>
        <w:t xml:space="preserve"> presente deliberazione</w:t>
      </w:r>
      <w:r>
        <w:rPr>
          <w:rFonts w:ascii="Arial" w:hAnsi="Arial" w:cs="Arial"/>
          <w:szCs w:val="24"/>
        </w:rPr>
        <w:t xml:space="preserve"> viene pubblicata all’albo pretorio dal giorno 15.12.2020</w:t>
      </w:r>
      <w:r>
        <w:rPr>
          <w:rFonts w:ascii="Arial" w:hAnsi="Arial" w:cs="Arial"/>
          <w:szCs w:val="24"/>
        </w:rPr>
        <w:t xml:space="preserve"> per 10 giorni consecutivi.</w:t>
      </w:r>
    </w:p>
    <w:p w:rsidR="00340927" w:rsidRDefault="00340927">
      <w:pPr>
        <w:keepNext/>
        <w:pBdr>
          <w:top w:val="single" w:sz="4" w:space="1" w:color="000000"/>
          <w:left w:val="single" w:sz="4" w:space="4" w:color="000000"/>
          <w:right w:val="single" w:sz="4" w:space="4" w:color="000000"/>
        </w:pBdr>
        <w:outlineLvl w:val="6"/>
        <w:rPr>
          <w:rFonts w:ascii="Arial" w:hAnsi="Arial" w:cs="Arial"/>
          <w:szCs w:val="24"/>
        </w:rPr>
      </w:pPr>
    </w:p>
    <w:p w:rsidR="00340927" w:rsidRDefault="009470F3">
      <w:pPr>
        <w:pBdr>
          <w:top w:val="single" w:sz="4" w:space="1" w:color="000000"/>
          <w:left w:val="single" w:sz="4" w:space="4" w:color="000000"/>
          <w:right w:val="single" w:sz="4" w:space="4" w:color="000000"/>
        </w:pBdr>
      </w:pPr>
      <w:r>
        <w:rPr>
          <w:rFonts w:ascii="Arial" w:hAnsi="Arial" w:cs="Arial"/>
          <w:szCs w:val="24"/>
        </w:rPr>
        <w:t>Ville di Fiemm</w:t>
      </w:r>
      <w:r>
        <w:rPr>
          <w:rFonts w:ascii="Arial" w:hAnsi="Arial" w:cs="Arial"/>
          <w:szCs w:val="24"/>
        </w:rPr>
        <w:t>e, 15.12.2020</w:t>
      </w:r>
    </w:p>
    <w:p w:rsidR="00340927" w:rsidRDefault="00340927">
      <w:pPr>
        <w:pBdr>
          <w:top w:val="single" w:sz="4" w:space="1" w:color="000000"/>
          <w:left w:val="single" w:sz="4" w:space="4" w:color="000000"/>
          <w:right w:val="single" w:sz="4" w:space="4" w:color="000000"/>
        </w:pBdr>
        <w:rPr>
          <w:rFonts w:ascii="Arial" w:hAnsi="Arial" w:cs="Arial"/>
          <w:sz w:val="22"/>
          <w:szCs w:val="22"/>
          <w:lang w:val="fr-FR"/>
        </w:rPr>
      </w:pPr>
    </w:p>
    <w:p w:rsidR="00340927" w:rsidRDefault="009470F3">
      <w:pPr>
        <w:pBdr>
          <w:top w:val="single" w:sz="4" w:space="1" w:color="000000"/>
          <w:left w:val="single" w:sz="4" w:space="4" w:color="000000"/>
          <w:right w:val="single" w:sz="4" w:space="4" w:color="000000"/>
        </w:pBdr>
        <w:tabs>
          <w:tab w:val="left" w:pos="5103"/>
          <w:tab w:val="center" w:pos="7938"/>
        </w:tabs>
        <w:rPr>
          <w:rFonts w:ascii="Arial" w:hAnsi="Arial" w:cs="Arial"/>
          <w:sz w:val="22"/>
          <w:szCs w:val="22"/>
          <w:lang w:val="fr-FR"/>
        </w:rPr>
      </w:pPr>
      <w:r>
        <w:rPr>
          <w:rFonts w:ascii="Arial" w:hAnsi="Arial" w:cs="Arial"/>
          <w:sz w:val="22"/>
          <w:szCs w:val="22"/>
          <w:lang w:val="fr-FR"/>
        </w:rPr>
        <w:tab/>
      </w:r>
      <w:r>
        <w:rPr>
          <w:rFonts w:ascii="Arial" w:hAnsi="Arial" w:cs="Arial"/>
          <w:sz w:val="22"/>
          <w:szCs w:val="22"/>
          <w:lang w:val="fr-FR"/>
        </w:rPr>
        <w:tab/>
      </w:r>
      <w:r>
        <w:rPr>
          <w:rFonts w:ascii="Arial" w:hAnsi="Arial" w:cs="Arial"/>
          <w:szCs w:val="24"/>
          <w:lang w:val="fr-FR"/>
        </w:rPr>
        <w:t>IL SEGRETARIO COMUNALE</w:t>
      </w:r>
    </w:p>
    <w:p w:rsidR="00340927" w:rsidRDefault="009470F3">
      <w:pPr>
        <w:pBdr>
          <w:top w:val="single" w:sz="4" w:space="1" w:color="000000"/>
          <w:left w:val="single" w:sz="4" w:space="4" w:color="000000"/>
          <w:right w:val="single" w:sz="4" w:space="4" w:color="000000"/>
        </w:pBdr>
        <w:tabs>
          <w:tab w:val="left" w:pos="5103"/>
          <w:tab w:val="center" w:pos="7938"/>
        </w:tabs>
      </w:pPr>
      <w:r>
        <w:rPr>
          <w:rFonts w:ascii="Arial" w:hAnsi="Arial" w:cs="Arial"/>
          <w:szCs w:val="24"/>
          <w:lang w:val="fr-FR"/>
        </w:rPr>
        <w:tab/>
      </w:r>
      <w:r>
        <w:rPr>
          <w:rFonts w:ascii="Arial" w:hAnsi="Arial" w:cs="Arial"/>
          <w:szCs w:val="24"/>
          <w:lang w:val="fr-FR"/>
        </w:rPr>
        <w:tab/>
      </w:r>
      <w:proofErr w:type="spellStart"/>
      <w:r>
        <w:rPr>
          <w:rFonts w:ascii="Arial" w:hAnsi="Arial" w:cs="Arial"/>
          <w:szCs w:val="24"/>
          <w:lang w:val="fr-FR"/>
        </w:rPr>
        <w:t>dott.ssa</w:t>
      </w:r>
      <w:proofErr w:type="spellEnd"/>
      <w:r>
        <w:rPr>
          <w:rFonts w:ascii="Arial" w:hAnsi="Arial" w:cs="Arial"/>
          <w:szCs w:val="24"/>
          <w:lang w:val="fr-FR"/>
        </w:rPr>
        <w:t xml:space="preserve"> Emanuela Bez</w:t>
      </w:r>
    </w:p>
    <w:p w:rsidR="00340927" w:rsidRDefault="009470F3">
      <w:pPr>
        <w:keepNext/>
        <w:pBdr>
          <w:top w:val="single" w:sz="4" w:space="1" w:color="000000"/>
          <w:left w:val="single" w:sz="4" w:space="4" w:color="000000"/>
          <w:right w:val="single" w:sz="4" w:space="4" w:color="000000"/>
        </w:pBdr>
        <w:outlineLvl w:val="6"/>
        <w:rPr>
          <w:rFonts w:ascii="Arial" w:hAnsi="Arial" w:cs="Arial"/>
          <w:szCs w:val="24"/>
        </w:rPr>
      </w:pPr>
      <w:bookmarkStart w:id="1" w:name="__DdeLink__368_3089007410"/>
      <w:bookmarkEnd w:id="1"/>
      <w:r>
        <w:rPr>
          <w:rFonts w:ascii="Arial" w:hAnsi="Arial" w:cs="Arial"/>
          <w:szCs w:val="24"/>
        </w:rPr>
        <w:t xml:space="preserve">                                                                                      </w:t>
      </w:r>
      <w:r>
        <w:rPr>
          <w:noProof/>
        </w:rPr>
        <w:drawing>
          <wp:inline distT="0" distB="0" distL="0" distR="0">
            <wp:extent cx="697865" cy="70104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noChangeArrowheads="1"/>
                    </pic:cNvPicPr>
                  </pic:nvPicPr>
                  <pic:blipFill>
                    <a:blip r:embed="rId7"/>
                    <a:stretch>
                      <a:fillRect/>
                    </a:stretch>
                  </pic:blipFill>
                  <pic:spPr bwMode="auto">
                    <a:xfrm>
                      <a:off x="0" y="0"/>
                      <a:ext cx="697865" cy="701040"/>
                    </a:xfrm>
                    <a:prstGeom prst="rect">
                      <a:avLst/>
                    </a:prstGeom>
                  </pic:spPr>
                </pic:pic>
              </a:graphicData>
            </a:graphic>
          </wp:inline>
        </w:drawing>
      </w:r>
    </w:p>
    <w:p w:rsidR="00340927" w:rsidRDefault="009470F3">
      <w:pPr>
        <w:pBdr>
          <w:top w:val="single" w:sz="4" w:space="1" w:color="000000"/>
          <w:left w:val="single" w:sz="4" w:space="4" w:color="000000"/>
          <w:right w:val="single" w:sz="4" w:space="4" w:color="000000"/>
        </w:pBdr>
        <w:outlineLvl w:val="6"/>
        <w:rPr>
          <w:rFonts w:ascii="Arial" w:hAnsi="Arial" w:cs="Arial"/>
          <w:szCs w:val="24"/>
        </w:rPr>
      </w:pPr>
      <w:r>
        <w:rPr>
          <w:rFonts w:ascii="Arial" w:hAnsi="Arial" w:cs="Arial"/>
          <w:szCs w:val="24"/>
        </w:rPr>
        <w:t>_______________________________________________________________________________</w:t>
      </w:r>
    </w:p>
    <w:p w:rsidR="00340927" w:rsidRDefault="00340927">
      <w:pPr>
        <w:pBdr>
          <w:top w:val="single" w:sz="4" w:space="1" w:color="000000"/>
          <w:left w:val="single" w:sz="4" w:space="4" w:color="000000"/>
          <w:right w:val="single" w:sz="4" w:space="4" w:color="000000"/>
        </w:pBdr>
        <w:outlineLvl w:val="6"/>
        <w:rPr>
          <w:rFonts w:ascii="Arial" w:hAnsi="Arial" w:cs="Arial"/>
          <w:szCs w:val="24"/>
        </w:rPr>
      </w:pPr>
    </w:p>
    <w:p w:rsidR="00340927" w:rsidRDefault="009470F3">
      <w:pPr>
        <w:pBdr>
          <w:top w:val="single" w:sz="4" w:space="1" w:color="000000"/>
          <w:left w:val="single" w:sz="4" w:space="4" w:color="000000"/>
          <w:right w:val="single" w:sz="4" w:space="4" w:color="000000"/>
        </w:pBdr>
        <w:jc w:val="center"/>
        <w:outlineLvl w:val="6"/>
        <w:rPr>
          <w:rFonts w:ascii="Arial" w:hAnsi="Arial" w:cs="Arial"/>
          <w:b/>
          <w:bCs/>
          <w:szCs w:val="24"/>
        </w:rPr>
      </w:pPr>
      <w:r>
        <w:rPr>
          <w:rFonts w:ascii="Arial" w:hAnsi="Arial" w:cs="Arial"/>
          <w:b/>
          <w:bCs/>
          <w:szCs w:val="24"/>
        </w:rPr>
        <w:t>CERTIFICATO DI ESECUTIVITÀ</w:t>
      </w:r>
    </w:p>
    <w:p w:rsidR="00340927" w:rsidRDefault="00340927">
      <w:pPr>
        <w:pBdr>
          <w:top w:val="single" w:sz="4" w:space="1" w:color="000000"/>
          <w:left w:val="single" w:sz="4" w:space="4" w:color="000000"/>
          <w:right w:val="single" w:sz="4" w:space="4" w:color="000000"/>
        </w:pBdr>
        <w:jc w:val="center"/>
        <w:outlineLvl w:val="6"/>
        <w:rPr>
          <w:rFonts w:ascii="Arial" w:hAnsi="Arial" w:cs="Arial"/>
          <w:szCs w:val="24"/>
        </w:rPr>
      </w:pPr>
    </w:p>
    <w:p w:rsidR="00340927" w:rsidRDefault="009470F3">
      <w:pPr>
        <w:pBdr>
          <w:top w:val="single" w:sz="4" w:space="1" w:color="000000"/>
          <w:left w:val="single" w:sz="4" w:space="4" w:color="000000"/>
          <w:right w:val="single" w:sz="4" w:space="4" w:color="000000"/>
        </w:pBdr>
        <w:jc w:val="both"/>
        <w:outlineLvl w:val="6"/>
        <w:rPr>
          <w:rFonts w:ascii="Arial" w:hAnsi="Arial" w:cs="Arial"/>
          <w:szCs w:val="24"/>
        </w:rPr>
      </w:pPr>
      <w:r>
        <w:rPr>
          <w:rFonts w:ascii="Arial" w:hAnsi="Arial" w:cs="Arial"/>
          <w:szCs w:val="24"/>
        </w:rPr>
        <w:t xml:space="preserve">Si </w:t>
      </w:r>
      <w:r>
        <w:rPr>
          <w:rFonts w:ascii="Arial" w:hAnsi="Arial" w:cs="Arial"/>
          <w:szCs w:val="24"/>
        </w:rPr>
        <w:t>certifica che la</w:t>
      </w:r>
      <w:r>
        <w:rPr>
          <w:rFonts w:ascii="Arial" w:hAnsi="Arial" w:cs="Arial"/>
          <w:szCs w:val="24"/>
        </w:rPr>
        <w:t xml:space="preserve"> presente deliberazione</w:t>
      </w:r>
      <w:r>
        <w:rPr>
          <w:rFonts w:ascii="Arial" w:hAnsi="Arial" w:cs="Arial"/>
          <w:szCs w:val="24"/>
        </w:rPr>
        <w:t xml:space="preserve"> è divenuta esecutiva</w:t>
      </w:r>
      <w:r>
        <w:rPr>
          <w:rFonts w:ascii="Arial" w:hAnsi="Arial" w:cs="Arial"/>
          <w:szCs w:val="24"/>
        </w:rPr>
        <w:t xml:space="preserve"> il giorno ________________ ai sensi dell'art. 183, 3° comma L.R. 3 maggio 2018 n.2.</w:t>
      </w:r>
    </w:p>
    <w:p w:rsidR="00340927" w:rsidRDefault="00340927">
      <w:pPr>
        <w:pBdr>
          <w:top w:val="single" w:sz="4" w:space="1" w:color="000000"/>
          <w:left w:val="single" w:sz="4" w:space="4" w:color="000000"/>
          <w:right w:val="single" w:sz="4" w:space="4" w:color="000000"/>
        </w:pBdr>
        <w:outlineLvl w:val="6"/>
        <w:rPr>
          <w:rFonts w:ascii="Arial" w:hAnsi="Arial" w:cs="Arial"/>
          <w:szCs w:val="24"/>
        </w:rPr>
      </w:pPr>
    </w:p>
    <w:p w:rsidR="00340927" w:rsidRDefault="009470F3">
      <w:pPr>
        <w:pBdr>
          <w:top w:val="single" w:sz="4" w:space="1" w:color="000000"/>
          <w:left w:val="single" w:sz="4" w:space="4" w:color="000000"/>
          <w:right w:val="single" w:sz="4" w:space="4" w:color="000000"/>
        </w:pBdr>
      </w:pPr>
      <w:bookmarkStart w:id="2" w:name="__DdeLink__596_2384167769"/>
      <w:bookmarkEnd w:id="2"/>
      <w:r>
        <w:rPr>
          <w:rFonts w:ascii="Arial" w:hAnsi="Arial" w:cs="Arial"/>
          <w:szCs w:val="24"/>
        </w:rPr>
        <w:t xml:space="preserve">Ville di Fiemme, </w:t>
      </w:r>
    </w:p>
    <w:p w:rsidR="00340927" w:rsidRDefault="009470F3">
      <w:pPr>
        <w:pBdr>
          <w:top w:val="single" w:sz="4" w:space="1" w:color="000000"/>
          <w:left w:val="single" w:sz="4" w:space="4" w:color="000000"/>
          <w:right w:val="single" w:sz="4" w:space="4" w:color="000000"/>
        </w:pBdr>
        <w:tabs>
          <w:tab w:val="left" w:pos="5103"/>
          <w:tab w:val="center" w:pos="7938"/>
        </w:tabs>
      </w:pPr>
      <w:r>
        <w:rPr>
          <w:rFonts w:ascii="Arial" w:hAnsi="Arial" w:cs="Arial"/>
          <w:sz w:val="22"/>
          <w:szCs w:val="22"/>
          <w:lang w:val="fr-FR"/>
        </w:rPr>
        <w:tab/>
      </w:r>
      <w:r>
        <w:rPr>
          <w:rFonts w:ascii="Arial" w:hAnsi="Arial" w:cs="Arial"/>
          <w:sz w:val="22"/>
          <w:szCs w:val="22"/>
          <w:lang w:val="fr-FR"/>
        </w:rPr>
        <w:tab/>
      </w:r>
      <w:r>
        <w:rPr>
          <w:rFonts w:ascii="Arial" w:hAnsi="Arial" w:cs="Arial"/>
          <w:szCs w:val="24"/>
          <w:lang w:val="fr-FR"/>
        </w:rPr>
        <w:t>IL SEGRETARIO COMUNALE</w:t>
      </w:r>
    </w:p>
    <w:p w:rsidR="00340927" w:rsidRDefault="009470F3">
      <w:pPr>
        <w:pBdr>
          <w:top w:val="single" w:sz="4" w:space="1" w:color="000000"/>
          <w:left w:val="single" w:sz="4" w:space="4" w:color="000000"/>
          <w:right w:val="single" w:sz="4" w:space="4" w:color="000000"/>
        </w:pBdr>
        <w:tabs>
          <w:tab w:val="left" w:pos="5103"/>
          <w:tab w:val="center" w:pos="7938"/>
        </w:tabs>
        <w:outlineLvl w:val="6"/>
        <w:rPr>
          <w:rFonts w:ascii="Arial" w:hAnsi="Arial" w:cs="Arial"/>
          <w:szCs w:val="24"/>
        </w:rPr>
      </w:pPr>
      <w:r>
        <w:rPr>
          <w:rFonts w:ascii="Arial" w:hAnsi="Arial" w:cs="Arial"/>
          <w:szCs w:val="24"/>
          <w:lang w:val="fr-FR"/>
        </w:rPr>
        <w:tab/>
      </w:r>
      <w:r>
        <w:rPr>
          <w:rFonts w:ascii="Arial" w:hAnsi="Arial" w:cs="Arial"/>
          <w:szCs w:val="24"/>
          <w:lang w:val="fr-FR"/>
        </w:rPr>
        <w:tab/>
      </w:r>
      <w:proofErr w:type="spellStart"/>
      <w:r>
        <w:rPr>
          <w:rFonts w:ascii="Arial" w:hAnsi="Arial" w:cs="Arial"/>
          <w:szCs w:val="24"/>
          <w:lang w:val="fr-FR"/>
        </w:rPr>
        <w:t>dott.ssa</w:t>
      </w:r>
      <w:proofErr w:type="spellEnd"/>
      <w:r>
        <w:rPr>
          <w:rFonts w:ascii="Arial" w:hAnsi="Arial" w:cs="Arial"/>
          <w:szCs w:val="24"/>
          <w:lang w:val="fr-FR"/>
        </w:rPr>
        <w:t xml:space="preserve"> Emanuela Bez</w:t>
      </w:r>
    </w:p>
    <w:p w:rsidR="00340927" w:rsidRDefault="00340927">
      <w:pPr>
        <w:pBdr>
          <w:top w:val="single" w:sz="4" w:space="1" w:color="000000"/>
          <w:left w:val="single" w:sz="4" w:space="4" w:color="000000"/>
          <w:right w:val="single" w:sz="4" w:space="4" w:color="000000"/>
        </w:pBdr>
        <w:outlineLvl w:val="6"/>
        <w:rPr>
          <w:rFonts w:ascii="Arial" w:hAnsi="Arial" w:cs="Arial"/>
          <w:szCs w:val="24"/>
        </w:rPr>
      </w:pPr>
      <w:bookmarkStart w:id="3" w:name="__DdeLink__596_23841677691"/>
      <w:bookmarkEnd w:id="3"/>
    </w:p>
    <w:p w:rsidR="00340927" w:rsidRDefault="009470F3">
      <w:pPr>
        <w:pBdr>
          <w:top w:val="single" w:sz="4" w:space="1" w:color="000000"/>
          <w:left w:val="single" w:sz="4" w:space="4" w:color="000000"/>
          <w:right w:val="single" w:sz="4" w:space="4" w:color="000000"/>
        </w:pBdr>
        <w:jc w:val="both"/>
        <w:outlineLvl w:val="6"/>
        <w:rPr>
          <w:rFonts w:ascii="Arial" w:hAnsi="Arial" w:cs="Arial"/>
          <w:szCs w:val="24"/>
        </w:rPr>
      </w:pPr>
      <w:r>
        <w:rPr>
          <w:rFonts w:ascii="Arial" w:hAnsi="Arial" w:cs="Arial"/>
          <w:szCs w:val="24"/>
        </w:rPr>
        <w:t>La</w:t>
      </w:r>
      <w:r>
        <w:rPr>
          <w:rFonts w:ascii="Arial" w:hAnsi="Arial" w:cs="Arial"/>
          <w:szCs w:val="24"/>
        </w:rPr>
        <w:t xml:space="preserve"> presente deliberazione</w:t>
      </w:r>
      <w:r>
        <w:rPr>
          <w:rFonts w:ascii="Arial" w:hAnsi="Arial" w:cs="Arial"/>
          <w:szCs w:val="24"/>
        </w:rPr>
        <w:t xml:space="preserve"> è stata</w:t>
      </w:r>
      <w:r>
        <w:rPr>
          <w:rFonts w:ascii="Arial" w:hAnsi="Arial" w:cs="Arial"/>
          <w:szCs w:val="24"/>
        </w:rPr>
        <w:t xml:space="preserve"> dichiarata</w:t>
      </w:r>
      <w:r>
        <w:rPr>
          <w:rFonts w:ascii="Arial" w:hAnsi="Arial" w:cs="Arial"/>
          <w:szCs w:val="24"/>
        </w:rPr>
        <w:t xml:space="preserve">, per l’urgenza, </w:t>
      </w:r>
      <w:r>
        <w:rPr>
          <w:rFonts w:ascii="Arial" w:hAnsi="Arial" w:cs="Arial"/>
          <w:b/>
          <w:bCs/>
          <w:szCs w:val="24"/>
        </w:rPr>
        <w:t>immediatamente eseguibile</w:t>
      </w:r>
      <w:r>
        <w:rPr>
          <w:rFonts w:ascii="Arial" w:hAnsi="Arial" w:cs="Arial"/>
          <w:szCs w:val="24"/>
        </w:rPr>
        <w:t>, ai sensi dell’art. 183, 4° comma della L.R. 3 maggio 2018 n. 2.</w:t>
      </w:r>
    </w:p>
    <w:p w:rsidR="00340927" w:rsidRDefault="00340927">
      <w:pPr>
        <w:pBdr>
          <w:top w:val="single" w:sz="4" w:space="1" w:color="000000"/>
          <w:left w:val="single" w:sz="4" w:space="4" w:color="000000"/>
          <w:right w:val="single" w:sz="4" w:space="4" w:color="000000"/>
        </w:pBdr>
        <w:outlineLvl w:val="6"/>
        <w:rPr>
          <w:rFonts w:ascii="Arial" w:hAnsi="Arial" w:cs="Arial"/>
          <w:szCs w:val="24"/>
        </w:rPr>
      </w:pPr>
    </w:p>
    <w:p w:rsidR="00340927" w:rsidRDefault="009470F3">
      <w:pPr>
        <w:pBdr>
          <w:top w:val="single" w:sz="4" w:space="1" w:color="000000"/>
          <w:left w:val="single" w:sz="4" w:space="4" w:color="000000"/>
          <w:right w:val="single" w:sz="4" w:space="4" w:color="000000"/>
        </w:pBdr>
      </w:pPr>
      <w:r>
        <w:rPr>
          <w:rFonts w:ascii="Arial" w:hAnsi="Arial" w:cs="Arial"/>
          <w:szCs w:val="24"/>
        </w:rPr>
        <w:t>Ville di Fiemme, 15.12.2020</w:t>
      </w:r>
      <w:bookmarkStart w:id="4" w:name="_GoBack"/>
      <w:bookmarkEnd w:id="4"/>
    </w:p>
    <w:p w:rsidR="00340927" w:rsidRDefault="009470F3">
      <w:pPr>
        <w:pBdr>
          <w:top w:val="single" w:sz="4" w:space="1" w:color="000000"/>
          <w:left w:val="single" w:sz="4" w:space="4" w:color="000000"/>
          <w:right w:val="single" w:sz="4" w:space="4" w:color="000000"/>
        </w:pBdr>
        <w:tabs>
          <w:tab w:val="left" w:pos="5103"/>
          <w:tab w:val="center" w:pos="7938"/>
        </w:tabs>
      </w:pPr>
      <w:r>
        <w:rPr>
          <w:rFonts w:ascii="Arial" w:hAnsi="Arial" w:cs="Arial"/>
          <w:sz w:val="22"/>
          <w:szCs w:val="22"/>
          <w:lang w:val="fr-FR"/>
        </w:rPr>
        <w:tab/>
      </w:r>
      <w:r>
        <w:rPr>
          <w:rFonts w:ascii="Arial" w:hAnsi="Arial" w:cs="Arial"/>
          <w:sz w:val="22"/>
          <w:szCs w:val="22"/>
          <w:lang w:val="fr-FR"/>
        </w:rPr>
        <w:tab/>
      </w:r>
      <w:r>
        <w:rPr>
          <w:rFonts w:ascii="Arial" w:hAnsi="Arial" w:cs="Arial"/>
          <w:szCs w:val="24"/>
          <w:lang w:val="fr-FR"/>
        </w:rPr>
        <w:t>IL SEGRETARIO COMUNALE</w:t>
      </w:r>
    </w:p>
    <w:p w:rsidR="00340927" w:rsidRDefault="009470F3">
      <w:pPr>
        <w:pBdr>
          <w:top w:val="single" w:sz="4" w:space="1" w:color="000000"/>
          <w:left w:val="single" w:sz="4" w:space="4" w:color="000000"/>
          <w:right w:val="single" w:sz="4" w:space="4" w:color="000000"/>
        </w:pBdr>
        <w:tabs>
          <w:tab w:val="left" w:pos="5103"/>
          <w:tab w:val="center" w:pos="7938"/>
        </w:tabs>
        <w:outlineLvl w:val="6"/>
        <w:rPr>
          <w:rFonts w:ascii="Arial" w:hAnsi="Arial" w:cs="Arial"/>
          <w:szCs w:val="24"/>
        </w:rPr>
      </w:pPr>
      <w:r>
        <w:rPr>
          <w:rFonts w:ascii="Arial" w:hAnsi="Arial" w:cs="Arial"/>
          <w:szCs w:val="24"/>
          <w:lang w:val="fr-FR"/>
        </w:rPr>
        <w:tab/>
      </w:r>
      <w:r>
        <w:rPr>
          <w:rFonts w:ascii="Arial" w:hAnsi="Arial" w:cs="Arial"/>
          <w:szCs w:val="24"/>
          <w:lang w:val="fr-FR"/>
        </w:rPr>
        <w:tab/>
      </w:r>
      <w:proofErr w:type="spellStart"/>
      <w:r>
        <w:rPr>
          <w:rFonts w:ascii="Arial" w:hAnsi="Arial" w:cs="Arial"/>
          <w:szCs w:val="24"/>
          <w:lang w:val="fr-FR"/>
        </w:rPr>
        <w:t>dott.ssa</w:t>
      </w:r>
      <w:proofErr w:type="spellEnd"/>
      <w:r>
        <w:rPr>
          <w:rFonts w:ascii="Arial" w:hAnsi="Arial" w:cs="Arial"/>
          <w:szCs w:val="24"/>
          <w:lang w:val="fr-FR"/>
        </w:rPr>
        <w:t xml:space="preserve"> Emanuela Bez</w:t>
      </w:r>
    </w:p>
    <w:p w:rsidR="00340927" w:rsidRDefault="009470F3">
      <w:pPr>
        <w:pBdr>
          <w:top w:val="single" w:sz="4" w:space="1" w:color="000000"/>
          <w:left w:val="single" w:sz="4" w:space="4" w:color="000000"/>
          <w:right w:val="single" w:sz="4" w:space="4" w:color="000000"/>
        </w:pBdr>
        <w:outlineLvl w:val="6"/>
        <w:rPr>
          <w:rFonts w:ascii="Arial" w:hAnsi="Arial" w:cs="Arial"/>
          <w:szCs w:val="24"/>
        </w:rPr>
      </w:pPr>
      <w:r>
        <w:rPr>
          <w:rFonts w:ascii="Arial" w:hAnsi="Arial" w:cs="Arial"/>
          <w:szCs w:val="24"/>
        </w:rPr>
        <w:t xml:space="preserve">                                          </w:t>
      </w:r>
      <w:r>
        <w:rPr>
          <w:rFonts w:ascii="Arial" w:hAnsi="Arial" w:cs="Arial"/>
          <w:szCs w:val="24"/>
        </w:rPr>
        <w:t xml:space="preserve">                                       </w:t>
      </w:r>
      <w:r>
        <w:rPr>
          <w:noProof/>
        </w:rPr>
        <w:drawing>
          <wp:inline distT="0" distB="0" distL="0" distR="0">
            <wp:extent cx="697865" cy="70104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a:picLocks noChangeAspect="1" noChangeArrowheads="1"/>
                    </pic:cNvPicPr>
                  </pic:nvPicPr>
                  <pic:blipFill>
                    <a:blip r:embed="rId7"/>
                    <a:stretch>
                      <a:fillRect/>
                    </a:stretch>
                  </pic:blipFill>
                  <pic:spPr bwMode="auto">
                    <a:xfrm>
                      <a:off x="0" y="0"/>
                      <a:ext cx="697865" cy="701040"/>
                    </a:xfrm>
                    <a:prstGeom prst="rect">
                      <a:avLst/>
                    </a:prstGeom>
                  </pic:spPr>
                </pic:pic>
              </a:graphicData>
            </a:graphic>
          </wp:inline>
        </w:drawing>
      </w:r>
    </w:p>
    <w:p w:rsidR="00340927" w:rsidRDefault="009470F3">
      <w:pPr>
        <w:pBdr>
          <w:top w:val="single" w:sz="4" w:space="1" w:color="000000"/>
          <w:left w:val="single" w:sz="6" w:space="4" w:color="000000"/>
          <w:bottom w:val="single" w:sz="4" w:space="1" w:color="000000"/>
          <w:right w:val="single" w:sz="6" w:space="4" w:color="000000"/>
        </w:pBdr>
        <w:rPr>
          <w:rFonts w:ascii="Arial" w:hAnsi="Arial" w:cs="Arial"/>
        </w:rPr>
      </w:pPr>
      <w:bookmarkStart w:id="5" w:name="__DdeLink__368_30890074101"/>
      <w:bookmarkStart w:id="6" w:name="_Hlk28612581"/>
      <w:bookmarkEnd w:id="5"/>
      <w:r>
        <w:rPr>
          <w:rFonts w:ascii="Arial" w:hAnsi="Arial" w:cs="Arial"/>
          <w:szCs w:val="24"/>
        </w:rPr>
        <w:t>Copia conforme all’originale, in carta libera per uso amministrativo</w:t>
      </w:r>
      <w:bookmarkEnd w:id="6"/>
      <w:r>
        <w:rPr>
          <w:rFonts w:ascii="Arial" w:hAnsi="Arial" w:cs="Arial"/>
          <w:szCs w:val="24"/>
        </w:rPr>
        <w:t>.</w:t>
      </w:r>
    </w:p>
    <w:p w:rsidR="00340927" w:rsidRDefault="00340927">
      <w:pPr>
        <w:pBdr>
          <w:top w:val="single" w:sz="4" w:space="1" w:color="000000"/>
          <w:left w:val="single" w:sz="6" w:space="4" w:color="000000"/>
          <w:bottom w:val="single" w:sz="4" w:space="1" w:color="000000"/>
          <w:right w:val="single" w:sz="6" w:space="4" w:color="000000"/>
        </w:pBdr>
        <w:rPr>
          <w:rFonts w:ascii="Arial" w:hAnsi="Arial" w:cs="Arial"/>
        </w:rPr>
      </w:pPr>
    </w:p>
    <w:p w:rsidR="00340927" w:rsidRDefault="009470F3">
      <w:pPr>
        <w:pBdr>
          <w:top w:val="single" w:sz="4" w:space="1" w:color="000000"/>
          <w:left w:val="single" w:sz="6" w:space="4" w:color="000000"/>
          <w:bottom w:val="single" w:sz="4" w:space="1" w:color="000000"/>
          <w:right w:val="single" w:sz="6" w:space="4" w:color="000000"/>
        </w:pBdr>
      </w:pPr>
      <w:r>
        <w:rPr>
          <w:rFonts w:ascii="Arial" w:hAnsi="Arial" w:cs="Arial"/>
          <w:szCs w:val="24"/>
        </w:rPr>
        <w:t xml:space="preserve">Ville di Fiemme, </w:t>
      </w:r>
    </w:p>
    <w:p w:rsidR="00340927" w:rsidRDefault="00340927">
      <w:pPr>
        <w:pBdr>
          <w:top w:val="single" w:sz="4" w:space="1" w:color="000000"/>
          <w:left w:val="single" w:sz="6" w:space="4" w:color="000000"/>
          <w:bottom w:val="single" w:sz="4" w:space="1" w:color="000000"/>
          <w:right w:val="single" w:sz="6" w:space="4" w:color="000000"/>
        </w:pBdr>
        <w:ind w:firstLine="709"/>
        <w:jc w:val="both"/>
      </w:pPr>
    </w:p>
    <w:p w:rsidR="00340927" w:rsidRDefault="009470F3">
      <w:pPr>
        <w:pBdr>
          <w:top w:val="single" w:sz="4" w:space="1" w:color="000000"/>
          <w:left w:val="single" w:sz="6" w:space="4" w:color="000000"/>
          <w:bottom w:val="single" w:sz="4" w:space="1" w:color="000000"/>
          <w:right w:val="single" w:sz="6" w:space="4" w:color="000000"/>
        </w:pBdr>
        <w:tabs>
          <w:tab w:val="center" w:pos="7900"/>
        </w:tabs>
        <w:rPr>
          <w:rFonts w:ascii="Arial" w:hAnsi="Arial" w:cs="Arial"/>
        </w:rPr>
      </w:pPr>
      <w:r>
        <w:rPr>
          <w:rFonts w:ascii="Arial" w:hAnsi="Arial" w:cs="Arial"/>
        </w:rPr>
        <w:tab/>
        <w:t>IL SEGRETARIO COMUNALE</w:t>
      </w:r>
    </w:p>
    <w:p w:rsidR="00340927" w:rsidRDefault="009470F3">
      <w:pPr>
        <w:pBdr>
          <w:top w:val="single" w:sz="4" w:space="1" w:color="000000"/>
          <w:left w:val="single" w:sz="6" w:space="4" w:color="000000"/>
          <w:bottom w:val="single" w:sz="4" w:space="1" w:color="000000"/>
          <w:right w:val="single" w:sz="6" w:space="4" w:color="000000"/>
        </w:pBdr>
        <w:tabs>
          <w:tab w:val="center" w:pos="7900"/>
        </w:tabs>
        <w:rPr>
          <w:rFonts w:ascii="Arial" w:hAnsi="Arial" w:cs="Arial"/>
        </w:rPr>
      </w:pPr>
      <w:r>
        <w:rPr>
          <w:rFonts w:ascii="Arial" w:hAnsi="Arial" w:cs="Arial"/>
        </w:rPr>
        <w:tab/>
        <w:t>dott.ssa Emanuela Bez</w:t>
      </w:r>
    </w:p>
    <w:p w:rsidR="00340927" w:rsidRDefault="00340927">
      <w:pPr>
        <w:pBdr>
          <w:top w:val="single" w:sz="4" w:space="1" w:color="000000"/>
          <w:left w:val="single" w:sz="6" w:space="4" w:color="000000"/>
          <w:bottom w:val="single" w:sz="4" w:space="1" w:color="000000"/>
          <w:right w:val="single" w:sz="6" w:space="4" w:color="000000"/>
        </w:pBdr>
      </w:pPr>
    </w:p>
    <w:sectPr w:rsidR="00340927">
      <w:pgSz w:w="11906" w:h="16838"/>
      <w:pgMar w:top="426" w:right="708" w:bottom="426" w:left="567"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S Sans Serif">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35736"/>
    <w:multiLevelType w:val="multilevel"/>
    <w:tmpl w:val="DA349814"/>
    <w:lvl w:ilvl="0">
      <w:start w:val="4"/>
      <w:numFmt w:val="decimal"/>
      <w:lvlText w:val="%1."/>
      <w:lvlJc w:val="left"/>
      <w:pPr>
        <w:tabs>
          <w:tab w:val="num" w:pos="360"/>
        </w:tabs>
        <w:ind w:left="360" w:hanging="360"/>
      </w:pPr>
    </w:lvl>
    <w:lvl w:ilvl="1">
      <w:start w:val="1"/>
      <w:numFmt w:val="lowerLetter"/>
      <w:lvlText w:val="%2)"/>
      <w:lvlJc w:val="left"/>
      <w:pPr>
        <w:tabs>
          <w:tab w:val="num" w:pos="1440"/>
        </w:tabs>
        <w:ind w:left="1080" w:firstLine="0"/>
      </w:pPr>
    </w:lvl>
    <w:lvl w:ilvl="2">
      <w:start w:val="5"/>
      <w:numFmt w:val="decimal"/>
      <w:lvlText w:val="%3."/>
      <w:lvlJc w:val="left"/>
      <w:pPr>
        <w:tabs>
          <w:tab w:val="num" w:pos="360"/>
        </w:tabs>
        <w:ind w:left="360" w:hanging="360"/>
      </w:pPr>
      <w:rPr>
        <w:sz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5483D09"/>
    <w:multiLevelType w:val="multilevel"/>
    <w:tmpl w:val="7CA418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5BBD39E2"/>
    <w:multiLevelType w:val="multilevel"/>
    <w:tmpl w:val="878216CC"/>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
    <w:nsid w:val="5D363914"/>
    <w:multiLevelType w:val="multilevel"/>
    <w:tmpl w:val="E07688D4"/>
    <w:lvl w:ilvl="0">
      <w:start w:val="1"/>
      <w:numFmt w:val="decimal"/>
      <w:lvlText w:val="%1."/>
      <w:lvlJc w:val="left"/>
      <w:pPr>
        <w:tabs>
          <w:tab w:val="num" w:pos="142"/>
        </w:tabs>
        <w:ind w:left="425"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791B4127"/>
    <w:multiLevelType w:val="multilevel"/>
    <w:tmpl w:val="50B805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20"/>
  <w:autoHyphenation/>
  <w:hyphenationZone w:val="283"/>
  <w:characterSpacingControl w:val="doNotCompress"/>
  <w:compat>
    <w:compatSetting w:name="compatibilityMode" w:uri="http://schemas.microsoft.com/office/word" w:val="12"/>
  </w:compat>
  <w:rsids>
    <w:rsidRoot w:val="00340927"/>
    <w:rsid w:val="001E046E"/>
    <w:rsid w:val="00340927"/>
    <w:rsid w:val="009470F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it-IT" w:eastAsia="it-IT"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nhideWhenUsed="0"/>
    <w:lsdException w:name="caption" w:locked="1" w:uiPriority="0" w:qFormat="1"/>
    <w:lsdException w:name="footnote reference" w:locked="1" w:semiHidden="0" w:unhideWhenUsed="0"/>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6BEA"/>
    <w:pPr>
      <w:textAlignment w:val="baseline"/>
    </w:pPr>
    <w:rPr>
      <w:sz w:val="24"/>
      <w:szCs w:val="20"/>
    </w:rPr>
  </w:style>
  <w:style w:type="paragraph" w:styleId="Titolo1">
    <w:name w:val="heading 1"/>
    <w:basedOn w:val="Normale"/>
    <w:link w:val="Titolo1Carattere"/>
    <w:uiPriority w:val="99"/>
    <w:qFormat/>
    <w:rsid w:val="00F36BEA"/>
    <w:pPr>
      <w:keepNext/>
      <w:outlineLvl w:val="0"/>
    </w:pPr>
    <w:rPr>
      <w:b/>
    </w:rPr>
  </w:style>
  <w:style w:type="paragraph" w:styleId="Titolo2">
    <w:name w:val="heading 2"/>
    <w:basedOn w:val="Normale"/>
    <w:link w:val="Titolo2Carattere"/>
    <w:qFormat/>
    <w:rsid w:val="00F36BEA"/>
    <w:pPr>
      <w:keepNext/>
      <w:jc w:val="center"/>
      <w:outlineLvl w:val="1"/>
    </w:pPr>
    <w:rPr>
      <w:b/>
      <w:sz w:val="28"/>
    </w:rPr>
  </w:style>
  <w:style w:type="paragraph" w:styleId="Titolo3">
    <w:name w:val="heading 3"/>
    <w:basedOn w:val="Normale"/>
    <w:link w:val="Titolo3Carattere"/>
    <w:uiPriority w:val="99"/>
    <w:qFormat/>
    <w:rsid w:val="00F36BEA"/>
    <w:pPr>
      <w:keepNext/>
      <w:ind w:left="1440" w:hanging="1440"/>
      <w:jc w:val="center"/>
      <w:outlineLvl w:val="2"/>
    </w:pPr>
    <w:rPr>
      <w:b/>
      <w:sz w:val="26"/>
    </w:rPr>
  </w:style>
  <w:style w:type="paragraph" w:styleId="Titolo4">
    <w:name w:val="heading 4"/>
    <w:basedOn w:val="Normale"/>
    <w:link w:val="Titolo4Carattere"/>
    <w:uiPriority w:val="99"/>
    <w:qFormat/>
    <w:rsid w:val="00F36BEA"/>
    <w:pPr>
      <w:keepNext/>
      <w:jc w:val="center"/>
      <w:outlineLvl w:val="3"/>
    </w:pPr>
    <w:rPr>
      <w:rFonts w:ascii="Arial" w:hAnsi="Arial"/>
      <w:b/>
    </w:rPr>
  </w:style>
  <w:style w:type="paragraph" w:styleId="Titolo5">
    <w:name w:val="heading 5"/>
    <w:basedOn w:val="Normale"/>
    <w:link w:val="Titolo5Carattere"/>
    <w:uiPriority w:val="99"/>
    <w:qFormat/>
    <w:rsid w:val="00F36BEA"/>
    <w:pPr>
      <w:keepNext/>
      <w:pBdr>
        <w:top w:val="single" w:sz="12" w:space="1" w:color="000000"/>
        <w:bottom w:val="single" w:sz="12" w:space="1" w:color="000000"/>
      </w:pBdr>
      <w:jc w:val="center"/>
      <w:outlineLvl w:val="4"/>
    </w:pPr>
    <w:rPr>
      <w:rFonts w:ascii="Arial" w:hAnsi="Arial"/>
      <w:b/>
    </w:rPr>
  </w:style>
  <w:style w:type="paragraph" w:styleId="Titolo6">
    <w:name w:val="heading 6"/>
    <w:basedOn w:val="Normale"/>
    <w:link w:val="Titolo6Carattere"/>
    <w:uiPriority w:val="99"/>
    <w:qFormat/>
    <w:rsid w:val="00F36BEA"/>
    <w:pPr>
      <w:keepNext/>
      <w:tabs>
        <w:tab w:val="left" w:pos="360"/>
        <w:tab w:val="left" w:pos="397"/>
      </w:tabs>
      <w:jc w:val="center"/>
      <w:outlineLvl w:val="5"/>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DD42A5"/>
    <w:rPr>
      <w:rFonts w:asciiTheme="majorHAnsi" w:eastAsiaTheme="majorEastAsia" w:hAnsiTheme="majorHAnsi" w:cstheme="majorBidi"/>
      <w:b/>
      <w:bCs/>
      <w:kern w:val="2"/>
      <w:sz w:val="32"/>
      <w:szCs w:val="32"/>
    </w:rPr>
  </w:style>
  <w:style w:type="character" w:customStyle="1" w:styleId="Titolo2Carattere">
    <w:name w:val="Titolo 2 Carattere"/>
    <w:basedOn w:val="Carpredefinitoparagrafo"/>
    <w:link w:val="Titolo2"/>
    <w:uiPriority w:val="9"/>
    <w:semiHidden/>
    <w:qFormat/>
    <w:rsid w:val="00DD42A5"/>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qFormat/>
    <w:rsid w:val="00DD42A5"/>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qFormat/>
    <w:rsid w:val="00DD42A5"/>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qFormat/>
    <w:rsid w:val="00DD42A5"/>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qFormat/>
    <w:rsid w:val="00DD42A5"/>
    <w:rPr>
      <w:rFonts w:asciiTheme="minorHAnsi" w:eastAsiaTheme="minorEastAsia" w:hAnsiTheme="minorHAnsi" w:cstheme="minorBidi"/>
      <w:b/>
      <w:bCs/>
    </w:rPr>
  </w:style>
  <w:style w:type="character" w:customStyle="1" w:styleId="CorpotestoCarattere">
    <w:name w:val="Corpo testo Carattere"/>
    <w:basedOn w:val="Carpredefinitoparagrafo"/>
    <w:link w:val="Corpotesto"/>
    <w:qFormat/>
    <w:rsid w:val="00DD42A5"/>
    <w:rPr>
      <w:sz w:val="24"/>
      <w:szCs w:val="20"/>
    </w:rPr>
  </w:style>
  <w:style w:type="character" w:customStyle="1" w:styleId="RientrocorpodeltestoCarattere">
    <w:name w:val="Rientro corpo del testo Carattere"/>
    <w:basedOn w:val="Carpredefinitoparagrafo"/>
    <w:link w:val="Rientrocorpodeltesto"/>
    <w:uiPriority w:val="99"/>
    <w:semiHidden/>
    <w:qFormat/>
    <w:rsid w:val="00DD42A5"/>
    <w:rPr>
      <w:sz w:val="24"/>
      <w:szCs w:val="20"/>
    </w:rPr>
  </w:style>
  <w:style w:type="character" w:customStyle="1" w:styleId="Rientrocorpodeltesto2Carattere">
    <w:name w:val="Rientro corpo del testo 2 Carattere"/>
    <w:basedOn w:val="Carpredefinitoparagrafo"/>
    <w:link w:val="Rientrocorpodeltesto2"/>
    <w:uiPriority w:val="99"/>
    <w:semiHidden/>
    <w:qFormat/>
    <w:rsid w:val="00DD42A5"/>
    <w:rPr>
      <w:sz w:val="24"/>
      <w:szCs w:val="20"/>
    </w:rPr>
  </w:style>
  <w:style w:type="character" w:customStyle="1" w:styleId="TestofumettoCarattere">
    <w:name w:val="Testo fumetto Carattere"/>
    <w:basedOn w:val="Carpredefinitoparagrafo"/>
    <w:link w:val="Testofumetto"/>
    <w:uiPriority w:val="99"/>
    <w:semiHidden/>
    <w:qFormat/>
    <w:rsid w:val="00DD42A5"/>
    <w:rPr>
      <w:sz w:val="0"/>
      <w:szCs w:val="0"/>
    </w:rPr>
  </w:style>
  <w:style w:type="character" w:customStyle="1" w:styleId="CollegamentoInternet">
    <w:name w:val="Collegamento Internet"/>
    <w:basedOn w:val="Carpredefinitoparagrafo"/>
    <w:uiPriority w:val="99"/>
    <w:rsid w:val="00307BF1"/>
    <w:rPr>
      <w:rFonts w:cs="Times New Roman"/>
      <w:color w:val="0000FF"/>
      <w:u w:val="single"/>
    </w:rPr>
  </w:style>
  <w:style w:type="character" w:customStyle="1" w:styleId="TestonormaleCarattere">
    <w:name w:val="Testo normale Carattere"/>
    <w:basedOn w:val="Carpredefinitoparagrafo"/>
    <w:link w:val="Testonormale"/>
    <w:uiPriority w:val="99"/>
    <w:qFormat/>
    <w:locked/>
    <w:rsid w:val="005E404D"/>
    <w:rPr>
      <w:rFonts w:ascii="Courier New" w:hAnsi="Courier New"/>
      <w:lang w:eastAsia="zh-TW"/>
    </w:rPr>
  </w:style>
  <w:style w:type="character" w:customStyle="1" w:styleId="Corpodeltesto2Carattere">
    <w:name w:val="Corpo del testo 2 Carattere"/>
    <w:basedOn w:val="Carpredefinitoparagrafo"/>
    <w:link w:val="Corpodeltesto2"/>
    <w:uiPriority w:val="99"/>
    <w:qFormat/>
    <w:locked/>
    <w:rsid w:val="001A3704"/>
    <w:rPr>
      <w:sz w:val="24"/>
    </w:rPr>
  </w:style>
  <w:style w:type="character" w:customStyle="1" w:styleId="Corpodeltesto3Carattere">
    <w:name w:val="Corpo del testo 3 Carattere"/>
    <w:basedOn w:val="Carpredefinitoparagrafo"/>
    <w:link w:val="Corpodeltesto3"/>
    <w:uiPriority w:val="99"/>
    <w:semiHidden/>
    <w:qFormat/>
    <w:rsid w:val="00DD42A5"/>
    <w:rPr>
      <w:sz w:val="16"/>
      <w:szCs w:val="16"/>
    </w:rPr>
  </w:style>
  <w:style w:type="character" w:customStyle="1" w:styleId="Rientrocorpodeltesto3Carattere">
    <w:name w:val="Rientro corpo del testo 3 Carattere"/>
    <w:basedOn w:val="Carpredefinitoparagrafo"/>
    <w:link w:val="Rientrocorpodeltesto3"/>
    <w:uiPriority w:val="99"/>
    <w:semiHidden/>
    <w:qFormat/>
    <w:rsid w:val="00DD42A5"/>
    <w:rPr>
      <w:sz w:val="16"/>
      <w:szCs w:val="16"/>
    </w:rPr>
  </w:style>
  <w:style w:type="character" w:styleId="Enfasigrassetto">
    <w:name w:val="Strong"/>
    <w:basedOn w:val="Carpredefinitoparagrafo"/>
    <w:uiPriority w:val="22"/>
    <w:qFormat/>
    <w:rsid w:val="00AA797C"/>
    <w:rPr>
      <w:rFonts w:cs="Times New Roman"/>
      <w:b/>
    </w:rPr>
  </w:style>
  <w:style w:type="character" w:customStyle="1" w:styleId="spanboldcenterbig">
    <w:name w:val="span_bold_center_big"/>
    <w:uiPriority w:val="99"/>
    <w:qFormat/>
    <w:rsid w:val="0079790B"/>
    <w:rPr>
      <w:b/>
      <w:sz w:val="36"/>
    </w:rPr>
  </w:style>
  <w:style w:type="character" w:customStyle="1" w:styleId="normale----char--char">
    <w:name w:val="normale----char--char"/>
    <w:uiPriority w:val="99"/>
    <w:qFormat/>
    <w:rsid w:val="00991976"/>
  </w:style>
  <w:style w:type="character" w:customStyle="1" w:styleId="CollegamentoInternetvisitato">
    <w:name w:val="Collegamento Internet visitato"/>
    <w:basedOn w:val="Carpredefinitoparagrafo"/>
    <w:uiPriority w:val="99"/>
    <w:qFormat/>
    <w:rsid w:val="00615A2A"/>
    <w:rPr>
      <w:rFonts w:cs="Times New Roman"/>
      <w:color w:val="800080"/>
      <w:u w:val="single"/>
    </w:rPr>
  </w:style>
  <w:style w:type="character" w:customStyle="1" w:styleId="TestonotaapidipaginaCarattere">
    <w:name w:val="Testo nota a piè di pagina Carattere"/>
    <w:basedOn w:val="Carpredefinitoparagrafo"/>
    <w:link w:val="Testonotaapidipagina"/>
    <w:uiPriority w:val="99"/>
    <w:qFormat/>
    <w:locked/>
    <w:rsid w:val="002D2AA6"/>
    <w:rPr>
      <w:rFonts w:ascii="MS Sans Serif" w:hAnsi="MS Sans Serif" w:cs="Times New Roman"/>
      <w:lang w:val="en-US"/>
    </w:rPr>
  </w:style>
  <w:style w:type="character" w:customStyle="1" w:styleId="Richiamoallanotaapidipagina">
    <w:name w:val="Richiamo alla nota a piè di pagina"/>
    <w:rPr>
      <w:rFonts w:cs="Times New Roman"/>
      <w:vertAlign w:val="superscript"/>
    </w:rPr>
  </w:style>
  <w:style w:type="character" w:customStyle="1" w:styleId="FootnoteCharacters">
    <w:name w:val="Footnote Characters"/>
    <w:basedOn w:val="Carpredefinitoparagrafo"/>
    <w:uiPriority w:val="99"/>
    <w:qFormat/>
    <w:rsid w:val="002D2AA6"/>
    <w:rPr>
      <w:rFonts w:cs="Times New Roman"/>
      <w:vertAlign w:val="superscript"/>
    </w:rPr>
  </w:style>
  <w:style w:type="character" w:customStyle="1" w:styleId="Caratteridinumerazione">
    <w:name w:val="Caratteri di numerazione"/>
    <w:qFormat/>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rsid w:val="00F36BEA"/>
    <w:pPr>
      <w:jc w:val="both"/>
    </w:pPr>
    <w:rPr>
      <w:rFonts w:ascii="Arial" w:hAnsi="Arial"/>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Cs w:val="24"/>
    </w:rPr>
  </w:style>
  <w:style w:type="paragraph" w:customStyle="1" w:styleId="Indice">
    <w:name w:val="Indice"/>
    <w:basedOn w:val="Normale"/>
    <w:qFormat/>
    <w:pPr>
      <w:suppressLineNumbers/>
    </w:pPr>
    <w:rPr>
      <w:rFonts w:cs="Arial"/>
    </w:rPr>
  </w:style>
  <w:style w:type="paragraph" w:customStyle="1" w:styleId="Corpodeltesto21">
    <w:name w:val="Corpo del testo 21"/>
    <w:basedOn w:val="Normale"/>
    <w:uiPriority w:val="99"/>
    <w:qFormat/>
    <w:rsid w:val="00F36BEA"/>
    <w:pPr>
      <w:ind w:left="1440" w:hanging="1440"/>
      <w:jc w:val="both"/>
    </w:pPr>
  </w:style>
  <w:style w:type="paragraph" w:customStyle="1" w:styleId="Corpodeltesto22">
    <w:name w:val="Corpo del testo 22"/>
    <w:basedOn w:val="Normale"/>
    <w:qFormat/>
    <w:rsid w:val="00F36BEA"/>
    <w:pPr>
      <w:ind w:left="360"/>
      <w:jc w:val="both"/>
    </w:pPr>
    <w:rPr>
      <w:rFonts w:ascii="Arial" w:hAnsi="Arial"/>
    </w:rPr>
  </w:style>
  <w:style w:type="paragraph" w:styleId="Rientrocorpodeltesto">
    <w:name w:val="Body Text Indent"/>
    <w:basedOn w:val="Normale"/>
    <w:link w:val="RientrocorpodeltestoCarattere"/>
    <w:uiPriority w:val="99"/>
    <w:rsid w:val="00F36BEA"/>
    <w:pPr>
      <w:ind w:firstLine="851"/>
      <w:jc w:val="both"/>
    </w:pPr>
    <w:rPr>
      <w:rFonts w:ascii="Arial" w:hAnsi="Arial"/>
    </w:rPr>
  </w:style>
  <w:style w:type="paragraph" w:styleId="Rientrocorpodeltesto2">
    <w:name w:val="Body Text Indent 2"/>
    <w:basedOn w:val="Normale"/>
    <w:link w:val="Rientrocorpodeltesto2Carattere"/>
    <w:uiPriority w:val="99"/>
    <w:qFormat/>
    <w:rsid w:val="00F36BEA"/>
    <w:pPr>
      <w:ind w:firstLine="709"/>
      <w:jc w:val="both"/>
    </w:pPr>
    <w:rPr>
      <w:rFonts w:ascii="Arial" w:hAnsi="Arial" w:cs="Arial"/>
    </w:rPr>
  </w:style>
  <w:style w:type="paragraph" w:styleId="Testofumetto">
    <w:name w:val="Balloon Text"/>
    <w:basedOn w:val="Normale"/>
    <w:link w:val="TestofumettoCarattere"/>
    <w:uiPriority w:val="99"/>
    <w:semiHidden/>
    <w:qFormat/>
    <w:rsid w:val="00A93C31"/>
    <w:rPr>
      <w:rFonts w:ascii="Tahoma" w:hAnsi="Tahoma" w:cs="Tahoma"/>
      <w:sz w:val="16"/>
      <w:szCs w:val="16"/>
    </w:rPr>
  </w:style>
  <w:style w:type="paragraph" w:styleId="Testonormale">
    <w:name w:val="Plain Text"/>
    <w:basedOn w:val="Normale"/>
    <w:link w:val="TestonormaleCarattere"/>
    <w:uiPriority w:val="99"/>
    <w:qFormat/>
    <w:rsid w:val="00EE498D"/>
    <w:pPr>
      <w:textAlignment w:val="auto"/>
    </w:pPr>
    <w:rPr>
      <w:rFonts w:ascii="Courier New" w:hAnsi="Courier New"/>
      <w:sz w:val="20"/>
      <w:lang w:eastAsia="zh-TW"/>
    </w:rPr>
  </w:style>
  <w:style w:type="paragraph" w:customStyle="1" w:styleId="Premessa">
    <w:name w:val="Premessa"/>
    <w:basedOn w:val="Normale"/>
    <w:uiPriority w:val="99"/>
    <w:qFormat/>
    <w:rsid w:val="00E93A73"/>
    <w:pPr>
      <w:jc w:val="both"/>
      <w:textAlignment w:val="auto"/>
    </w:pPr>
  </w:style>
  <w:style w:type="paragraph" w:customStyle="1" w:styleId="CarattereCarattereCarattereCarattereCarattereCarattereCarattere">
    <w:name w:val="Carattere Carattere Carattere Carattere Carattere Carattere Carattere"/>
    <w:uiPriority w:val="99"/>
    <w:qFormat/>
    <w:rsid w:val="00E93A7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120"/>
      <w:jc w:val="both"/>
    </w:pPr>
    <w:rPr>
      <w:rFonts w:ascii="Arial" w:hAnsi="Arial" w:cs="Arial"/>
      <w:spacing w:val="-2"/>
      <w:sz w:val="18"/>
      <w:szCs w:val="18"/>
      <w:lang w:val="en-GB" w:eastAsia="en-GB"/>
    </w:rPr>
  </w:style>
  <w:style w:type="paragraph" w:styleId="Corpodeltesto2">
    <w:name w:val="Body Text 2"/>
    <w:basedOn w:val="Normale"/>
    <w:link w:val="Corpodeltesto2Carattere"/>
    <w:uiPriority w:val="99"/>
    <w:qFormat/>
    <w:rsid w:val="006E18A0"/>
    <w:pPr>
      <w:spacing w:after="120" w:line="480" w:lineRule="auto"/>
    </w:pPr>
  </w:style>
  <w:style w:type="paragraph" w:styleId="Corpodeltesto3">
    <w:name w:val="Body Text 3"/>
    <w:basedOn w:val="Normale"/>
    <w:link w:val="Corpodeltesto3Carattere"/>
    <w:uiPriority w:val="99"/>
    <w:qFormat/>
    <w:rsid w:val="006E18A0"/>
    <w:pPr>
      <w:spacing w:after="120"/>
    </w:pPr>
    <w:rPr>
      <w:sz w:val="16"/>
      <w:szCs w:val="16"/>
    </w:rPr>
  </w:style>
  <w:style w:type="paragraph" w:customStyle="1" w:styleId="Oggettodetermina">
    <w:name w:val="Oggetto determina"/>
    <w:basedOn w:val="Normale"/>
    <w:uiPriority w:val="99"/>
    <w:qFormat/>
    <w:rsid w:val="006E18A0"/>
    <w:pPr>
      <w:ind w:right="-1"/>
      <w:jc w:val="both"/>
      <w:textAlignment w:val="auto"/>
    </w:pPr>
  </w:style>
  <w:style w:type="paragraph" w:styleId="Rientrocorpodeltesto3">
    <w:name w:val="Body Text Indent 3"/>
    <w:basedOn w:val="Normale"/>
    <w:link w:val="Rientrocorpodeltesto3Carattere"/>
    <w:uiPriority w:val="99"/>
    <w:qFormat/>
    <w:rsid w:val="004B740C"/>
    <w:pPr>
      <w:spacing w:after="120"/>
      <w:ind w:left="283"/>
    </w:pPr>
    <w:rPr>
      <w:sz w:val="16"/>
      <w:szCs w:val="16"/>
    </w:rPr>
  </w:style>
  <w:style w:type="paragraph" w:customStyle="1" w:styleId="Standard">
    <w:name w:val="Standard"/>
    <w:uiPriority w:val="99"/>
    <w:qFormat/>
    <w:rsid w:val="003D0D22"/>
    <w:pPr>
      <w:textAlignment w:val="baseline"/>
    </w:pPr>
    <w:rPr>
      <w:kern w:val="2"/>
      <w:sz w:val="24"/>
      <w:szCs w:val="20"/>
      <w:lang w:eastAsia="zh-TW"/>
    </w:rPr>
  </w:style>
  <w:style w:type="paragraph" w:customStyle="1" w:styleId="Textbody">
    <w:name w:val="Text body"/>
    <w:basedOn w:val="Standard"/>
    <w:uiPriority w:val="99"/>
    <w:qFormat/>
    <w:rsid w:val="001A1C0B"/>
    <w:pPr>
      <w:jc w:val="both"/>
    </w:pPr>
  </w:style>
  <w:style w:type="paragraph" w:styleId="Testonotaapidipagina">
    <w:name w:val="footnote text"/>
    <w:basedOn w:val="Normale"/>
    <w:link w:val="TestonotaapidipaginaCarattere"/>
    <w:uiPriority w:val="99"/>
    <w:rsid w:val="002D2AA6"/>
    <w:pPr>
      <w:textAlignment w:val="auto"/>
    </w:pPr>
    <w:rPr>
      <w:rFonts w:ascii="MS Sans Serif" w:hAnsi="MS Sans Serif"/>
      <w:sz w:val="20"/>
      <w:lang w:val="en-US"/>
    </w:rPr>
  </w:style>
  <w:style w:type="paragraph" w:customStyle="1" w:styleId="Corpodeltesto23">
    <w:name w:val="Corpo del testo 23"/>
    <w:basedOn w:val="Normale"/>
    <w:uiPriority w:val="99"/>
    <w:qFormat/>
    <w:rsid w:val="001C405F"/>
    <w:pPr>
      <w:ind w:firstLine="708"/>
      <w:jc w:val="both"/>
    </w:pPr>
    <w:rPr>
      <w:rFonts w:ascii="Arial" w:hAnsi="Arial"/>
    </w:rPr>
  </w:style>
  <w:style w:type="paragraph" w:customStyle="1" w:styleId="BodyText21">
    <w:name w:val="Body Text 21"/>
    <w:basedOn w:val="Normale"/>
    <w:uiPriority w:val="99"/>
    <w:qFormat/>
    <w:rsid w:val="005B0EC8"/>
    <w:pPr>
      <w:ind w:left="1440" w:hanging="1440"/>
      <w:jc w:val="both"/>
    </w:pPr>
  </w:style>
  <w:style w:type="paragraph" w:customStyle="1" w:styleId="Default">
    <w:name w:val="Default"/>
    <w:qFormat/>
    <w:rsid w:val="00E53AA6"/>
    <w:rPr>
      <w:rFonts w:ascii="Arial" w:hAnsi="Arial" w:cs="Arial"/>
      <w:color w:val="000000"/>
      <w:sz w:val="24"/>
      <w:szCs w:val="24"/>
    </w:rPr>
  </w:style>
  <w:style w:type="paragraph" w:styleId="Paragrafoelenco">
    <w:name w:val="List Paragraph"/>
    <w:basedOn w:val="Normale"/>
    <w:uiPriority w:val="34"/>
    <w:qFormat/>
    <w:rsid w:val="00BF79BD"/>
    <w:pPr>
      <w:ind w:left="720"/>
      <w:contextualSpacing/>
    </w:pPr>
  </w:style>
  <w:style w:type="paragraph" w:customStyle="1" w:styleId="Contenutotabella">
    <w:name w:val="Contenuto tabella"/>
    <w:basedOn w:val="Normale"/>
    <w:qFormat/>
    <w:pPr>
      <w:suppressLineNumbers/>
    </w:pPr>
  </w:style>
  <w:style w:type="numbering" w:customStyle="1" w:styleId="Numbering2">
    <w:name w:val="Numbering 2"/>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CDDCD-9C11-4CFA-9D5D-A28D66427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3667</TotalTime>
  <Pages>6</Pages>
  <Words>2533</Words>
  <Characters>14443</Characters>
  <Application>Microsoft Office Word</Application>
  <DocSecurity>0</DocSecurity>
  <Lines>120</Lines>
  <Paragraphs>33</Paragraphs>
  <ScaleCrop>false</ScaleCrop>
  <Company>COMUNE DI CARANO (TN)</Company>
  <LinksUpToDate>false</LinksUpToDate>
  <CharactersWithSpaces>16943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dc:creator>
  <dc:description/>
  <cp:lastModifiedBy>Segreteria</cp:lastModifiedBy>
  <cp:revision>157</cp:revision>
  <cp:lastPrinted>2020-01-13T13:44:00Z</cp:lastPrinted>
  <dcterms:created xsi:type="dcterms:W3CDTF">2019-12-30T15:34:00Z</dcterms:created>
  <dcterms:modified xsi:type="dcterms:W3CDTF">2020-12-15T14:23:00Z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COMUNE DI CARANO (TN)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